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C301" w14:textId="77777777" w:rsidR="00B04340" w:rsidRDefault="003502CB" w:rsidP="00B043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r-Latn-BA"/>
        </w:rPr>
        <w:drawing>
          <wp:inline distT="0" distB="0" distL="0" distR="0" wp14:anchorId="5E6F4E58" wp14:editId="174C0852">
            <wp:extent cx="2242267" cy="819150"/>
            <wp:effectExtent l="0" t="0" r="5715" b="0"/>
            <wp:docPr id="1" name="Slika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71" cy="82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61E55" w14:textId="0ADE8812" w:rsidR="003502CB" w:rsidRPr="00B04340" w:rsidRDefault="003502CB" w:rsidP="00B0434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Latn-BA"/>
        </w:rPr>
      </w:pPr>
      <w:r>
        <w:rPr>
          <w:rFonts w:ascii="Times New Roman" w:hAnsi="Times New Roman"/>
          <w:b/>
          <w:sz w:val="24"/>
          <w:szCs w:val="24"/>
        </w:rPr>
        <w:t xml:space="preserve">JUNSKO - JULSKI </w:t>
      </w:r>
      <w:r>
        <w:rPr>
          <w:rFonts w:ascii="Times New Roman" w:hAnsi="Times New Roman"/>
          <w:b/>
          <w:sz w:val="24"/>
          <w:szCs w:val="24"/>
          <w:lang w:val="sr-Latn-BA"/>
        </w:rPr>
        <w:t>ISPITNI ROK – 2023/24.</w:t>
      </w:r>
    </w:p>
    <w:p w14:paraId="28A66BF0" w14:textId="77777777" w:rsidR="003502CB" w:rsidRDefault="003502CB" w:rsidP="003502C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>
        <w:rPr>
          <w:rFonts w:ascii="Times New Roman" w:hAnsi="Times New Roman"/>
          <w:b/>
          <w:sz w:val="24"/>
          <w:szCs w:val="24"/>
          <w:lang w:val="sr-Latn-BA"/>
        </w:rPr>
        <w:t xml:space="preserve"> PEDAGOŠKI FAKULTET</w:t>
      </w:r>
    </w:p>
    <w:tbl>
      <w:tblPr>
        <w:tblW w:w="1413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210"/>
        <w:gridCol w:w="6210"/>
      </w:tblGrid>
      <w:tr w:rsidR="003502CB" w14:paraId="32B1B643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8D7D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NASTAVNIK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A9D5" w14:textId="279E837F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JUNSKI ROK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3DC6" w14:textId="06E2829A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JULSKI ROK</w:t>
            </w:r>
          </w:p>
        </w:tc>
      </w:tr>
      <w:tr w:rsidR="003502CB" w14:paraId="2819791D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04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22DA939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365DE1BA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 dr Mira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Laketić</w:t>
            </w:r>
            <w:proofErr w:type="spellEnd"/>
          </w:p>
          <w:p w14:paraId="4AA9616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5F0B9007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asistent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Manuela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Rađević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Jokić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8EE" w14:textId="55CD8629" w:rsidR="003502CB" w:rsidRPr="00CA0C5E" w:rsidRDefault="00CA0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</w:t>
            </w:r>
            <w:r w:rsidR="003502CB" w:rsidRP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.06.2024. – </w:t>
            </w:r>
            <w:r w:rsidRP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15:00</w:t>
            </w:r>
            <w:r w:rsidR="003502CB" w:rsidRP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1911DAE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-Matematika sa elementarnim matematičkim pojmovima</w:t>
            </w:r>
          </w:p>
          <w:p w14:paraId="5D06AA1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elementarnih matematičkih pojmova I </w:t>
            </w:r>
          </w:p>
          <w:p w14:paraId="63B88268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elementarnih matematičkih pojmova II </w:t>
            </w:r>
          </w:p>
          <w:p w14:paraId="386FBD4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elementarnih matematičkih pojmova III </w:t>
            </w:r>
          </w:p>
          <w:p w14:paraId="31BC288D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tokovi metodike početnih matematičkih pojmova </w:t>
            </w:r>
          </w:p>
          <w:p w14:paraId="1A6C7D1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4F06D8D4" w14:textId="5FAC88D6" w:rsidR="003502CB" w:rsidRPr="00CA0C5E" w:rsidRDefault="00CA0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</w:t>
            </w:r>
            <w:r w:rsidR="003502CB" w:rsidRP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.06.2024. – </w:t>
            </w:r>
            <w:r w:rsidRP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  <w:r w:rsidR="003502CB" w:rsidRP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</w:t>
            </w:r>
          </w:p>
          <w:p w14:paraId="54B92D2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I </w:t>
            </w:r>
          </w:p>
          <w:p w14:paraId="5F073AB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II </w:t>
            </w:r>
          </w:p>
          <w:p w14:paraId="3363713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III </w:t>
            </w:r>
          </w:p>
          <w:p w14:paraId="08FC224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DEF </w:t>
            </w:r>
          </w:p>
          <w:p w14:paraId="4BBCC87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nastave matematike - MASTER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3DF" w14:textId="56D06803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04</w:t>
            </w:r>
            <w:r w:rsidRP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.07.2024. – </w:t>
            </w:r>
            <w:r w:rsidR="00CA0C5E" w:rsidRP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15:00</w:t>
            </w:r>
            <w:r w:rsidRPr="00CA0C5E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7E66E1A8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-Matematika sa elementarnim matematičkim pojmovima</w:t>
            </w:r>
          </w:p>
          <w:p w14:paraId="4BEBED7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elementarnih matematičkih pojmova I </w:t>
            </w:r>
          </w:p>
          <w:p w14:paraId="35016C0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elementarnih matematičkih pojmova II </w:t>
            </w:r>
          </w:p>
          <w:p w14:paraId="129B4B0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elementarnih matematičkih pojmova III </w:t>
            </w:r>
          </w:p>
          <w:p w14:paraId="0DFECA45" w14:textId="261476E1" w:rsidR="003502CB" w:rsidRPr="00CA0C5E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tokovi metodike početnih matematičkih pojmova </w:t>
            </w:r>
            <w:r w:rsidRPr="003502CB">
              <w:rPr>
                <w:rFonts w:ascii="Times New Roman" w:hAnsi="Times New Roman"/>
                <w:b/>
                <w:bCs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02A2749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I </w:t>
            </w:r>
          </w:p>
          <w:p w14:paraId="2D5E745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II </w:t>
            </w:r>
          </w:p>
          <w:p w14:paraId="1BA1A75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III </w:t>
            </w:r>
          </w:p>
          <w:p w14:paraId="239C8F0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DEF </w:t>
            </w:r>
          </w:p>
          <w:p w14:paraId="482755F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nastave matematike - MASTER</w:t>
            </w:r>
          </w:p>
        </w:tc>
      </w:tr>
      <w:tr w:rsidR="003502CB" w14:paraId="005A6068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1098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Prof.  dr Tešo Ristić</w:t>
            </w:r>
          </w:p>
          <w:p w14:paraId="0BB186DE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asistent Petar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Zoranović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98A3" w14:textId="4C99CFC5" w:rsidR="003502CB" w:rsidRPr="004A30C6" w:rsidRDefault="004A30C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6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13:00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03DF829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prirodnih i društvenih nauka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27AE" w14:textId="3650422D" w:rsidR="003502CB" w:rsidRPr="004A30C6" w:rsidRDefault="004A30C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01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7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  </w:t>
            </w:r>
          </w:p>
          <w:p w14:paraId="317C15B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-Osnovi prirodnih i društvenih nauka</w:t>
            </w:r>
          </w:p>
        </w:tc>
      </w:tr>
      <w:tr w:rsidR="003502CB" w14:paraId="0BD13258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357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48DD259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66F72642" w14:textId="77777777" w:rsidR="003502CB" w:rsidRDefault="003502CB" w:rsidP="00B0434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Prof. dr Jelena Vojinović Kostić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0474" w14:textId="77777777" w:rsidR="00B04340" w:rsidRDefault="0007092D">
            <w:pP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15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.0</w:t>
            </w:r>
            <w:r w:rsidR="000E4EA8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6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.2024. – </w:t>
            </w:r>
            <w:r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10:00</w:t>
            </w:r>
          </w:p>
          <w:p w14:paraId="7C8917BB" w14:textId="0C61BE3E" w:rsidR="003502CB" w:rsidRPr="00B04340" w:rsidRDefault="003502CB">
            <w:pP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-Srpski jezik 1</w:t>
            </w:r>
          </w:p>
          <w:p w14:paraId="32605FCA" w14:textId="77777777" w:rsidR="003502CB" w:rsidRDefault="003502CB">
            <w:pP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-Srpski jezik 2</w:t>
            </w:r>
          </w:p>
          <w:p w14:paraId="36478FCA" w14:textId="77777777" w:rsidR="003502CB" w:rsidRDefault="003502CB">
            <w:pP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-Metodika nastave srpskog jezika i književnosti 1</w:t>
            </w:r>
          </w:p>
          <w:p w14:paraId="72641631" w14:textId="77777777" w:rsidR="003502CB" w:rsidRDefault="003502CB">
            <w:pP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-Metodika nastave srpskog jezika i književnosti 2</w:t>
            </w:r>
          </w:p>
          <w:p w14:paraId="04B43F87" w14:textId="77777777" w:rsidR="003502CB" w:rsidRDefault="003502CB">
            <w:pP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-Metodika nastave srpskog jezika i književnosti 3</w:t>
            </w:r>
          </w:p>
          <w:p w14:paraId="11F5DCE9" w14:textId="77777777" w:rsidR="003502CB" w:rsidRDefault="003502CB">
            <w:pP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-Metodika nastave srpskog jezika i književnosti DEF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955" w14:textId="2D645F24" w:rsidR="003502CB" w:rsidRPr="0007092D" w:rsidRDefault="0007092D">
            <w:pPr>
              <w:rPr>
                <w:rFonts w:ascii="Times New Roman" w:hAnsi="Times New Roman"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04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.0</w:t>
            </w:r>
            <w:r w:rsidR="000E4EA8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7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.2024. –</w:t>
            </w:r>
            <w:r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17:00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 </w:t>
            </w:r>
          </w:p>
          <w:p w14:paraId="508F1EAE" w14:textId="77777777" w:rsidR="003502CB" w:rsidRDefault="003502CB">
            <w:pP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-Srpski jezik 1</w:t>
            </w:r>
          </w:p>
          <w:p w14:paraId="1D98DA05" w14:textId="77777777" w:rsidR="003502CB" w:rsidRDefault="003502CB">
            <w:pP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-Srpski jezik 2</w:t>
            </w:r>
          </w:p>
          <w:p w14:paraId="0BF0BF5F" w14:textId="77777777" w:rsidR="003502CB" w:rsidRDefault="003502CB">
            <w:pP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-Metodika nastave srpskog jezika i književnosti 1</w:t>
            </w:r>
          </w:p>
          <w:p w14:paraId="2DEA52EA" w14:textId="77777777" w:rsidR="003502CB" w:rsidRDefault="003502CB">
            <w:pP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-Metodika nastave srpskog jezika i književnosti 2</w:t>
            </w:r>
          </w:p>
          <w:p w14:paraId="117BA5B7" w14:textId="77777777" w:rsidR="003502CB" w:rsidRDefault="003502CB">
            <w:pP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-Metodika nastave srpskog jezika i književnosti 3</w:t>
            </w:r>
          </w:p>
          <w:p w14:paraId="4F9114A1" w14:textId="77777777" w:rsidR="003502CB" w:rsidRDefault="003502CB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-Metodika nastave srpskog jezika i književnosti DEF</w:t>
            </w:r>
          </w:p>
        </w:tc>
      </w:tr>
      <w:tr w:rsidR="003502CB" w14:paraId="5D8A9F3D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2E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50CC525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497EF2DF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 dr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Nedeljko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Kajiš</w:t>
            </w:r>
            <w:proofErr w:type="spellEnd"/>
          </w:p>
          <w:p w14:paraId="2638421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1A1" w14:textId="1212ED8C" w:rsidR="003502CB" w:rsidRPr="0007092D" w:rsidRDefault="0007092D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7092D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</w:t>
            </w:r>
            <w:r w:rsidR="003502CB" w:rsidRPr="0007092D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07092D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07092D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07092D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14:paraId="3DDE95F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razvoja govora 1</w:t>
            </w:r>
          </w:p>
          <w:p w14:paraId="1F2AF9F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razvoja govora 2 </w:t>
            </w:r>
          </w:p>
          <w:p w14:paraId="4EC47A8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tokovi metodike razvoja govora</w:t>
            </w:r>
          </w:p>
          <w:p w14:paraId="629C97C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2C77A33B" w14:textId="53490866" w:rsidR="003502CB" w:rsidRPr="0007092D" w:rsidRDefault="0007092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19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</w:t>
            </w:r>
          </w:p>
          <w:p w14:paraId="04BDE488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-Književnost za djecu </w:t>
            </w:r>
          </w:p>
          <w:p w14:paraId="03F4DD9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-Kultura govora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B4D" w14:textId="3D23B782" w:rsidR="003502CB" w:rsidRPr="0007092D" w:rsidRDefault="0007092D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7092D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</w:t>
            </w:r>
            <w:r w:rsidR="003502CB" w:rsidRPr="0007092D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07092D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07092D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07092D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14:paraId="6023CAD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razvoja govora 1</w:t>
            </w:r>
          </w:p>
          <w:p w14:paraId="5829096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razvoja govora 2 </w:t>
            </w:r>
          </w:p>
          <w:p w14:paraId="395A547D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tokovi metodike razvoja govora</w:t>
            </w:r>
          </w:p>
          <w:p w14:paraId="1DA6068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-Književnost za djecu </w:t>
            </w:r>
          </w:p>
          <w:p w14:paraId="05565F1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-Kultura govora</w:t>
            </w:r>
          </w:p>
        </w:tc>
      </w:tr>
      <w:tr w:rsidR="003502CB" w14:paraId="4B5CE745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D59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230E6B1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7B2FD5C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752A285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6D5B3A3E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Prof. dr Nebojša Švraka</w:t>
            </w:r>
          </w:p>
          <w:p w14:paraId="5FD66138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958F" w14:textId="084EF1BB" w:rsidR="003502CB" w:rsidRPr="002907E1" w:rsidRDefault="002907E1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2907E1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</w:t>
            </w:r>
            <w:r w:rsidR="00A34ABA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2907E1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2907E1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2907E1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2907E1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  <w:r w:rsidR="003502CB" w:rsidRPr="002907E1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00E25E3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-Fizičko vaspitanje </w:t>
            </w:r>
          </w:p>
          <w:p w14:paraId="0745914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-Elementarne igre u prirodi </w:t>
            </w:r>
          </w:p>
          <w:p w14:paraId="12E3A2E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fizičkog vaspitanja I </w:t>
            </w:r>
          </w:p>
          <w:p w14:paraId="41ECF67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fizičkog vaspitanja II </w:t>
            </w:r>
          </w:p>
          <w:p w14:paraId="3AB7BEB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fizičkog vaspitanja I </w:t>
            </w:r>
          </w:p>
          <w:p w14:paraId="361CF46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fizičkog vaspitanja II </w:t>
            </w:r>
          </w:p>
          <w:p w14:paraId="0FD8356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tokovi fizičkog vaspitanja 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CC03" w14:textId="631AE5D8" w:rsidR="003502CB" w:rsidRPr="002907E1" w:rsidRDefault="002907E1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2907E1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</w:t>
            </w:r>
            <w:r w:rsidR="003502CB" w:rsidRPr="002907E1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2907E1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2907E1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2907E1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</w:p>
          <w:p w14:paraId="2593800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-Fizičko vaspitanje </w:t>
            </w:r>
          </w:p>
          <w:p w14:paraId="26A29C6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-Elementarne igre u prirodi </w:t>
            </w:r>
          </w:p>
          <w:p w14:paraId="4755EBF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fizičkog vaspitanja I </w:t>
            </w:r>
          </w:p>
          <w:p w14:paraId="4649209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fizičkog vaspitanja II </w:t>
            </w:r>
          </w:p>
          <w:p w14:paraId="7E7428D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fizičkog vaspitanja I </w:t>
            </w:r>
          </w:p>
          <w:p w14:paraId="495037E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fizičkog vaspitanja II </w:t>
            </w:r>
          </w:p>
          <w:p w14:paraId="257D1A0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tokovi fizičkog vaspitanja </w:t>
            </w:r>
          </w:p>
        </w:tc>
      </w:tr>
      <w:tr w:rsidR="003502CB" w14:paraId="7F222964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2A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003B195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7646F830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. mr Radiša Račić</w:t>
            </w:r>
          </w:p>
          <w:p w14:paraId="1BAC396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34B3" w14:textId="26FF4372" w:rsidR="003502CB" w:rsidRPr="00C60750" w:rsidRDefault="004042D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D84DCB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</w:t>
            </w:r>
            <w:r w:rsidR="007A2EDA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</w:t>
            </w:r>
            <w:r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D84DCB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</w:t>
            </w:r>
            <w:r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2024</w:t>
            </w:r>
            <w:r w:rsidR="00D84DCB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 – </w:t>
            </w:r>
          </w:p>
          <w:p w14:paraId="704C9788" w14:textId="00DCD0C6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-Vokalno-instrumentalna nastava</w:t>
            </w:r>
            <w:r w:rsidR="007A2EDA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– </w:t>
            </w:r>
            <w:r w:rsidR="007A2EDA" w:rsidRPr="007A2E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</w:p>
          <w:p w14:paraId="455E3ACF" w14:textId="0A3DA1A1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-Dječije muzičko stvaralaštvo</w:t>
            </w:r>
            <w:r w:rsidR="007A2EDA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– </w:t>
            </w:r>
            <w:r w:rsidR="007A2EDA" w:rsidRPr="007A2E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</w:p>
          <w:p w14:paraId="4B030186" w14:textId="3FAB0FA2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muzičke kulture I </w:t>
            </w:r>
            <w:r w:rsidR="007A2EDA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– </w:t>
            </w:r>
            <w:r w:rsidR="007A2EDA" w:rsidRPr="007A2E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</w:p>
          <w:p w14:paraId="007F89C9" w14:textId="1A5C7159" w:rsidR="007A2EDA" w:rsidRDefault="007A2EDA" w:rsidP="007A2ED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muzičkog vaspitanja I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– </w:t>
            </w:r>
            <w:r w:rsidRPr="007A2E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</w:p>
          <w:p w14:paraId="4D5E41DA" w14:textId="14791FD2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nastave muzičke kulture II</w:t>
            </w:r>
            <w:r w:rsidR="007A2EDA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– </w:t>
            </w:r>
            <w:r w:rsidR="007A2EDA" w:rsidRPr="007A2E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14:paraId="125EAD68" w14:textId="66F82F45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muzičkog vaspitanja II</w:t>
            </w:r>
            <w:r w:rsidR="007A2EDA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– </w:t>
            </w:r>
            <w:r w:rsidR="007A2EDA" w:rsidRPr="007A2E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14:paraId="552F330A" w14:textId="2A76B4B5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tokovi metodike muzičkog vaspitanja</w:t>
            </w:r>
            <w:r w:rsidR="007A2EDA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– </w:t>
            </w:r>
            <w:r w:rsidR="007A2EDA" w:rsidRPr="007A2E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F2AF" w14:textId="4A16EBBC" w:rsidR="003502CB" w:rsidRPr="00D84DCB" w:rsidRDefault="005E10C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3502CB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7</w:t>
            </w:r>
            <w:r w:rsidR="003502CB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="002907E1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  <w:r w:rsidR="003502CB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</w:t>
            </w:r>
          </w:p>
          <w:p w14:paraId="5AFBD43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-Vokalno-instrumentalna nastava</w:t>
            </w:r>
          </w:p>
          <w:p w14:paraId="0A08A45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-Dječije muzičko stvaralaštvo</w:t>
            </w:r>
          </w:p>
          <w:p w14:paraId="0894473D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muzičke kulture I </w:t>
            </w:r>
          </w:p>
          <w:p w14:paraId="3B7DAF2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nastave muzičke kulture II</w:t>
            </w:r>
          </w:p>
          <w:p w14:paraId="5FB5234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muzičkog vaspitanja I </w:t>
            </w:r>
          </w:p>
          <w:p w14:paraId="4317A998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muzičkog vaspitanja II</w:t>
            </w:r>
          </w:p>
          <w:p w14:paraId="7DD212A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tokovi metodike muzičkog vaspitanja</w:t>
            </w:r>
          </w:p>
        </w:tc>
      </w:tr>
      <w:tr w:rsidR="003502CB" w14:paraId="6DB57254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F6E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3C7A73C6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Prof. dr Asim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Praskić</w:t>
            </w:r>
            <w:proofErr w:type="spellEnd"/>
          </w:p>
          <w:p w14:paraId="40B8539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7A6B8777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asistent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Marija Tomić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E89B" w14:textId="5D2772CF" w:rsidR="003502CB" w:rsidRPr="00A544DF" w:rsidRDefault="000B4C8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544D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15</w:t>
            </w:r>
            <w:r w:rsidR="003502CB" w:rsidRPr="00A544D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A544D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A544D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- </w:t>
            </w:r>
          </w:p>
          <w:p w14:paraId="444025E6" w14:textId="1DB5C963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-Metodologija pedagoških istraživanja </w:t>
            </w:r>
            <w:r w:rsidR="00A544DF" w:rsidRPr="00A544D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10:00</w:t>
            </w:r>
          </w:p>
          <w:p w14:paraId="0F9B7BDF" w14:textId="7C8A93C1" w:rsidR="003502CB" w:rsidRPr="000A33E5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-Didaktika </w:t>
            </w:r>
            <w:r w:rsidR="00A544DF" w:rsidRPr="00A544D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10:00</w:t>
            </w:r>
          </w:p>
          <w:p w14:paraId="5AEBE59D" w14:textId="7E2B1F04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-Integrisani kurikulum predškolskog vaspitanja </w:t>
            </w:r>
            <w:r w:rsidR="000A33E5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 </w:t>
            </w:r>
            <w:r w:rsidR="00A544DF" w:rsidRPr="00A544D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11:30</w:t>
            </w:r>
          </w:p>
          <w:p w14:paraId="26D49C71" w14:textId="2C75ACA1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Alternativno predškolsko vaspitanje </w:t>
            </w:r>
            <w:r w:rsidR="00A544DF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–</w:t>
            </w:r>
            <w:r w:rsidR="00A544DF" w:rsidRPr="000A33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11:30</w:t>
            </w:r>
          </w:p>
          <w:p w14:paraId="45825DD0" w14:textId="78A15AB5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Istorija predškolske pedagogije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A544D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12:00</w:t>
            </w:r>
          </w:p>
          <w:p w14:paraId="5D9451C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Akademsko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pisanje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A544DF" w:rsidRPr="000A33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– 12:00</w:t>
            </w:r>
          </w:p>
          <w:p w14:paraId="3555C855" w14:textId="0580166B" w:rsidR="00A544DF" w:rsidRPr="00A544DF" w:rsidRDefault="00A544D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-Razvoj i evaluacija kurikuluma </w:t>
            </w:r>
            <w:r w:rsidRPr="000A33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12:00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4191" w14:textId="704E5747" w:rsidR="003502CB" w:rsidRPr="00A544DF" w:rsidRDefault="00A544D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544D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01</w:t>
            </w:r>
            <w:r w:rsidR="003502CB" w:rsidRPr="00A544D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A544D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A544D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</w:t>
            </w:r>
            <w:r w:rsidRPr="00A544D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</w:t>
            </w:r>
            <w:r w:rsidR="003502CB" w:rsidRPr="00A544D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A544D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14:paraId="2D27259A" w14:textId="6892007B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-Metodologija pedagoških istraživanja </w:t>
            </w:r>
          </w:p>
          <w:p w14:paraId="51DA5B30" w14:textId="44294EAB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-Didaktika </w:t>
            </w:r>
          </w:p>
          <w:p w14:paraId="40E91CE6" w14:textId="7FBBCF35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-Razvoj i evaluacija kurikuluma </w:t>
            </w:r>
          </w:p>
          <w:p w14:paraId="4A0682F0" w14:textId="63092355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-Integrisani kurikulum predškolskog vaspitanja </w:t>
            </w:r>
          </w:p>
          <w:p w14:paraId="76DA13CA" w14:textId="709D501D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Alternativno predškolsko vaspitanje </w:t>
            </w:r>
          </w:p>
          <w:p w14:paraId="27362E16" w14:textId="5E175960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Istorija predškolske pedagogije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6492C5A7" w14:textId="40CCA6FE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Akademsko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pisanje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3502CB" w14:paraId="3853B7AC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87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651C32D0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. dr Dragana Aleksić</w:t>
            </w:r>
          </w:p>
          <w:p w14:paraId="05D6553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0A90F2C9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 xml:space="preserve">asistent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Zoranović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Petar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B287" w14:textId="3BC76728" w:rsidR="003502CB" w:rsidRPr="004A30C6" w:rsidRDefault="004A30C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18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</w:t>
            </w:r>
            <w:r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 14:00</w:t>
            </w:r>
          </w:p>
          <w:p w14:paraId="2FD3D70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upoznavanja okoline I</w:t>
            </w:r>
          </w:p>
          <w:p w14:paraId="6CEC4C3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upoznavanja okoline II</w:t>
            </w:r>
          </w:p>
          <w:p w14:paraId="403456F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nastave prirode i društva DEF</w:t>
            </w:r>
          </w:p>
          <w:p w14:paraId="32F9D13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prirode i društva I </w:t>
            </w:r>
          </w:p>
          <w:p w14:paraId="34DB483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prirode i društva II </w:t>
            </w:r>
          </w:p>
          <w:p w14:paraId="5B6EA37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-Ekološko obrazovanje</w:t>
            </w:r>
          </w:p>
          <w:p w14:paraId="3E8240F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vaspitno-obrazovnog rada</w:t>
            </w:r>
          </w:p>
          <w:p w14:paraId="2602D55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rada u predškolskim ustanovama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861" w14:textId="009F8D2F" w:rsidR="003502CB" w:rsidRPr="004A30C6" w:rsidRDefault="004A30C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08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 </w:t>
            </w:r>
          </w:p>
          <w:p w14:paraId="23E2CFE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upoznavanja okoline </w:t>
            </w:r>
          </w:p>
          <w:p w14:paraId="4F4EDBF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upoznavanja okoline II</w:t>
            </w:r>
          </w:p>
          <w:p w14:paraId="1F5A312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nastave prirode i društva DEF</w:t>
            </w:r>
          </w:p>
          <w:p w14:paraId="621D9B5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prirode i društva I </w:t>
            </w:r>
          </w:p>
          <w:p w14:paraId="24DDF69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prirode i društva II </w:t>
            </w:r>
          </w:p>
          <w:p w14:paraId="724A7E8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-Ekološko obrazovanje</w:t>
            </w:r>
          </w:p>
          <w:p w14:paraId="2EE4382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vaspitno-obrazovnog rada</w:t>
            </w:r>
          </w:p>
          <w:p w14:paraId="044A7AC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rada u predškolskim ustanovama</w:t>
            </w:r>
          </w:p>
        </w:tc>
      </w:tr>
      <w:tr w:rsidR="003502CB" w14:paraId="352E3C75" w14:textId="77777777" w:rsidTr="0072509C">
        <w:trPr>
          <w:trHeight w:val="10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37E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4124F9F3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. dr Maja Trifunović</w:t>
            </w:r>
          </w:p>
          <w:p w14:paraId="4295BED0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FBBF" w14:textId="70D2B1D9" w:rsidR="003502CB" w:rsidRPr="004A30C6" w:rsidRDefault="004A30C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15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 </w:t>
            </w:r>
          </w:p>
          <w:p w14:paraId="17577B1F" w14:textId="6ED45431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-Opšta pedagogija I </w:t>
            </w:r>
            <w:r w:rsidR="004A30C6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– </w:t>
            </w:r>
            <w:r w:rsidR="004A30C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="004A30C6" w:rsidRPr="004A30C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14:paraId="121B1899" w14:textId="0C51BCF3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-Opšta pedagogija II </w:t>
            </w:r>
            <w:r w:rsidR="004A30C6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– </w:t>
            </w:r>
            <w:r w:rsidR="004A30C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="004A30C6" w:rsidRPr="004A30C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14:paraId="66A60F1D" w14:textId="6E3406A2" w:rsidR="004A30C6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-Porodična pedagogija</w:t>
            </w:r>
            <w:r w:rsidR="004A30C6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– </w:t>
            </w:r>
            <w:r w:rsidR="004A30C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="004A30C6" w:rsidRPr="004A30C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14:paraId="348B723C" w14:textId="6A19C3DE" w:rsidR="003502CB" w:rsidRDefault="004A30C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-Priprema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djeteta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za polazak u školu – </w:t>
            </w:r>
            <w:r w:rsidRPr="004A30C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1</w:t>
            </w:r>
            <w:r w:rsidRPr="004A30C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  <w:r w:rsidR="003502CB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3AAA" w14:textId="08CF09EE" w:rsidR="003502CB" w:rsidRPr="004A30C6" w:rsidRDefault="004A30C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13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E4EA8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4A30C6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14:paraId="719987E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-Opšta pedagogija I </w:t>
            </w:r>
          </w:p>
          <w:p w14:paraId="29FFF50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-Opšta pedagogija II</w:t>
            </w:r>
          </w:p>
          <w:p w14:paraId="35BBF9F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-Porodična pedagogija</w:t>
            </w:r>
          </w:p>
          <w:p w14:paraId="5B67B8ED" w14:textId="53058FA3" w:rsidR="004A30C6" w:rsidRDefault="004A30C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-Priprema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djeteta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za polazak u školu</w:t>
            </w:r>
          </w:p>
        </w:tc>
      </w:tr>
      <w:tr w:rsidR="003502CB" w14:paraId="5EF70852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E9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1CED12CD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4DF70AE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196B18BE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 dr Marijana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Maran</w:t>
            </w:r>
            <w:proofErr w:type="spellEnd"/>
          </w:p>
          <w:p w14:paraId="3CA0E10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02E69A20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6E67" w14:textId="13978C77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27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953A37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.2024. –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16:30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 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759F48C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-Predškolska pedagogija II </w:t>
            </w:r>
          </w:p>
          <w:p w14:paraId="7AB7BF3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-Predškolska pedagogija I </w:t>
            </w:r>
          </w:p>
          <w:p w14:paraId="762FF21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teorije predškolskog vaspitanja </w:t>
            </w:r>
          </w:p>
          <w:p w14:paraId="2867CE2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-Školska pedagogija </w:t>
            </w:r>
          </w:p>
          <w:p w14:paraId="315C67A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-Vannastavne aktivnosti </w:t>
            </w:r>
          </w:p>
          <w:p w14:paraId="4100BE4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-Profesionalna orjentacija i razvoj karijere </w:t>
            </w:r>
          </w:p>
          <w:p w14:paraId="54901FAD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-Savremeno didaktičko-metodički tokovi u razrednoj nastavi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1C0B" w14:textId="7C149827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16:30</w:t>
            </w:r>
          </w:p>
          <w:p w14:paraId="296CB6ED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-Predškolska pedagogija I </w:t>
            </w:r>
          </w:p>
          <w:p w14:paraId="4AB26F4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-Predškolska pedagogija II </w:t>
            </w:r>
          </w:p>
          <w:p w14:paraId="3A63ADB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teorije predškolskog vaspitanja</w:t>
            </w:r>
          </w:p>
          <w:p w14:paraId="1D0C24C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-Vannastavne aktivnosti </w:t>
            </w:r>
          </w:p>
          <w:p w14:paraId="75EC350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-Školska pedagogija </w:t>
            </w:r>
          </w:p>
          <w:p w14:paraId="01BAE04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-Profesionalna orjentacija i razvoj karijere  </w:t>
            </w:r>
          </w:p>
          <w:p w14:paraId="793AC72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-Savremeno didaktičko-metodički tokovi u razrednoj nastavi</w:t>
            </w:r>
          </w:p>
        </w:tc>
      </w:tr>
      <w:tr w:rsidR="003502CB" w14:paraId="516450D2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AF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1C077B1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660A719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39B4328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51023C61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. dr Gordana Dukić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3F2" w14:textId="43FF7AC0" w:rsidR="003502CB" w:rsidRPr="002058D0" w:rsidRDefault="002058D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2058D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3502CB" w:rsidRPr="002058D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72509C" w:rsidRPr="002058D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2058D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2058D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13:00</w:t>
            </w:r>
          </w:p>
          <w:p w14:paraId="0A7CBB8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nastave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vještina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 </w:t>
            </w:r>
          </w:p>
          <w:p w14:paraId="6E332A78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-Specijalna pedagogija </w:t>
            </w:r>
          </w:p>
          <w:p w14:paraId="3BF1242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-Profesionalno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osposoblјavanje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zapošlјavanje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osoba sa invaliditetom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</w:t>
            </w:r>
          </w:p>
          <w:p w14:paraId="2D05791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edukacije i socijalne rehabilitacije sa djecom sa višestrukim poremećajima i smetnjama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– </w:t>
            </w:r>
          </w:p>
          <w:p w14:paraId="4603174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rada sa djecom i mladima sa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disocijalnim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ponašanjem </w:t>
            </w:r>
          </w:p>
          <w:p w14:paraId="7FA2152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-Izrada IOP-a</w:t>
            </w:r>
          </w:p>
          <w:p w14:paraId="08116E4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-Dijagnostika i tretman kod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poremecaja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ucenju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i razvoju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7062" w14:textId="3C1D8B7D" w:rsidR="003502CB" w:rsidRPr="002058D0" w:rsidRDefault="002058D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2058D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02</w:t>
            </w:r>
            <w:r w:rsidR="003502CB" w:rsidRPr="002058D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Pr="002058D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2058D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2058D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13:00</w:t>
            </w:r>
          </w:p>
          <w:p w14:paraId="0E471EF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nastave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vještina </w:t>
            </w:r>
          </w:p>
          <w:p w14:paraId="597CC36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-Specijalna pedagogija </w:t>
            </w:r>
          </w:p>
          <w:p w14:paraId="2260103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-Profesionalno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osposoblјavanje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zapošlјavanje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osoba sa invaliditetom </w:t>
            </w:r>
          </w:p>
          <w:p w14:paraId="5A5A0B3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edukacije i socijalne rehabilitacije sa djecom sa višestrukim poremećajima i smetnjama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</w:t>
            </w:r>
          </w:p>
          <w:p w14:paraId="4B6DB1B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rada sa djecom i mladima sa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disocijalnim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ponašanjem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</w:t>
            </w:r>
          </w:p>
          <w:p w14:paraId="4A46DCA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-Izrada IOP-a</w:t>
            </w:r>
          </w:p>
          <w:p w14:paraId="1B8B7DC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-Dijagnostika i tretman kod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poremecaja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ucenju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i razvoju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</w:t>
            </w:r>
          </w:p>
        </w:tc>
      </w:tr>
      <w:tr w:rsidR="003502CB" w14:paraId="7B66A4F6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DD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34868508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27AA6205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Prof. dr Tanja Čolić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12B0" w14:textId="7D17BBF2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18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EB69F8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7BFCBE9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tiflologije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2A2923E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-Rani interventni programi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0752A4B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-Sistemi podrške odraslim osobama sa invaliditetom</w:t>
            </w:r>
          </w:p>
          <w:p w14:paraId="0886C85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-Kreativni procesi u specijalnoj edukaciji i rehabilitaciji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9298" w14:textId="7CEB4046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03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EB69F8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5E219FE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tiflologije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4AFFE36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-Rani interventni programi </w:t>
            </w:r>
          </w:p>
          <w:p w14:paraId="55C34CF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-Sistemi podrške odraslim osobama sa invaliditetom </w:t>
            </w:r>
          </w:p>
          <w:p w14:paraId="406B9CA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-Kreativni procesi u specijalnoj edukaciji i rehabilitaciji </w:t>
            </w:r>
          </w:p>
        </w:tc>
      </w:tr>
      <w:tr w:rsidR="003502CB" w14:paraId="4CEC7F59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5C5" w14:textId="77777777" w:rsidR="003502CB" w:rsidRDefault="003502CB" w:rsidP="005C60E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Prof. dr Jasna Bogdanović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Čurić</w:t>
            </w:r>
            <w:proofErr w:type="spellEnd"/>
          </w:p>
          <w:p w14:paraId="12F7AAE0" w14:textId="77777777" w:rsidR="003502CB" w:rsidRDefault="003502CB" w:rsidP="005C60E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asistent Ranka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Kurtinović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105E" w14:textId="061D3B44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EB69F8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09:00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2CF9748A" w14:textId="2A77645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organizacionog ponašanja </w:t>
            </w:r>
          </w:p>
          <w:p w14:paraId="78F895F1" w14:textId="41511FC4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-Istraživanja u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primjenjenoj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psihologiji </w:t>
            </w:r>
          </w:p>
          <w:p w14:paraId="739D34EF" w14:textId="603C8AF4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-Metodologija psiholoških istraživanja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/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Metodologija istraživanja u poslovnoj psihologiji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B4B9" w14:textId="0ADD2B02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EB69F8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09:00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 </w:t>
            </w:r>
          </w:p>
          <w:p w14:paraId="228F45B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organizacionog ponašanja </w:t>
            </w:r>
          </w:p>
          <w:p w14:paraId="2DBECC6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-Istraživanja u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primjenjenoj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psihologiji </w:t>
            </w:r>
          </w:p>
          <w:p w14:paraId="0BB57F9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-Metodologija psiholoških istraživanja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/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Metodologija istraživanja u poslovnoj psihologiji</w:t>
            </w:r>
          </w:p>
        </w:tc>
      </w:tr>
      <w:tr w:rsidR="003502CB" w14:paraId="6DFFD2FD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BB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val="sr-Latn-BA"/>
                <w14:ligatures w14:val="standardContextual"/>
              </w:rPr>
            </w:pPr>
          </w:p>
          <w:p w14:paraId="187141E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val="sr-Latn-BA"/>
                <w14:ligatures w14:val="standardContextual"/>
              </w:rPr>
            </w:pPr>
          </w:p>
          <w:p w14:paraId="4BFA7DF5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Prof. dr Milomir Martić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F293" w14:textId="52C9A43F" w:rsidR="003502CB" w:rsidRPr="00EB69F8" w:rsidRDefault="00EB69F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3502CB"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10:00   </w:t>
            </w:r>
          </w:p>
          <w:p w14:paraId="2F6CD1B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-Pedagoška komunikacija</w:t>
            </w:r>
          </w:p>
          <w:p w14:paraId="7CB5101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-Sociologija obrazovanja</w:t>
            </w:r>
          </w:p>
          <w:p w14:paraId="4936792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-Sociologija</w:t>
            </w:r>
          </w:p>
          <w:p w14:paraId="015C107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-Uvod u sociologiju sa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socilogijom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marginalnih grupa</w:t>
            </w:r>
          </w:p>
          <w:p w14:paraId="49D29553" w14:textId="4241FB4C" w:rsidR="00656422" w:rsidRDefault="0065642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-Grupna dinamika i grupni procesi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67EC" w14:textId="0AB535D8" w:rsidR="003502CB" w:rsidRPr="00EB69F8" w:rsidRDefault="00EB69F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04</w:t>
            </w:r>
            <w:r w:rsidR="003502CB"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10:00   </w:t>
            </w:r>
          </w:p>
          <w:p w14:paraId="4D1A893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-Pedagoška komunikacija</w:t>
            </w:r>
          </w:p>
          <w:p w14:paraId="0E101EC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-Sociologija obrazovanja</w:t>
            </w:r>
          </w:p>
          <w:p w14:paraId="1B79EA4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-Sociologija</w:t>
            </w:r>
          </w:p>
          <w:p w14:paraId="60FBECE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-Uvod u sociologiju sa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socilogijom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marginalnih grupa</w:t>
            </w:r>
          </w:p>
          <w:p w14:paraId="2F1C5BF0" w14:textId="785275BD" w:rsidR="00656422" w:rsidRDefault="0065642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-Grupna dinamika i grupni procesi </w:t>
            </w:r>
          </w:p>
        </w:tc>
      </w:tr>
      <w:tr w:rsidR="003502CB" w14:paraId="3D1283E2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4B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707DA46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1F189075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Prof. mr Čedomir Knežević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A35C" w14:textId="5D2DBBE7" w:rsidR="003502CB" w:rsidRPr="00D84DCB" w:rsidRDefault="004A30C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3502CB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</w:p>
          <w:p w14:paraId="7209C581" w14:textId="0E7AF24D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-Engleski jezik I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- 13:00</w:t>
            </w:r>
          </w:p>
          <w:p w14:paraId="7BEAD1D5" w14:textId="3E0C6E5D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-Engleski jezik II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- 13:45</w:t>
            </w:r>
          </w:p>
          <w:p w14:paraId="7A80CED6" w14:textId="75B480A3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-Poslovni engleski jezik I</w:t>
            </w:r>
            <w:r w:rsidR="00FD7E74"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13:00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3A8BEEB0" w14:textId="727CBEE8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jezik II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13:45</w:t>
            </w:r>
          </w:p>
          <w:p w14:paraId="2550B506" w14:textId="50642D3F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jezik III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- 14:30</w:t>
            </w:r>
          </w:p>
          <w:p w14:paraId="243D6DEA" w14:textId="713740B3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jezik IV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14:30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6F77" w14:textId="65E5E0C7" w:rsidR="003502CB" w:rsidRPr="00D84DCB" w:rsidRDefault="004A30C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02</w:t>
            </w:r>
            <w:r w:rsidR="003502CB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D84DC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   </w:t>
            </w:r>
          </w:p>
          <w:p w14:paraId="35F710AE" w14:textId="6E39C26F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-Engleski jezik I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11:00</w:t>
            </w:r>
          </w:p>
          <w:p w14:paraId="6247C4FE" w14:textId="211CEDBA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-Engleski jezik II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11:45</w:t>
            </w:r>
          </w:p>
          <w:p w14:paraId="765D1FAF" w14:textId="78D5B709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jezik I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11:00</w:t>
            </w:r>
          </w:p>
          <w:p w14:paraId="6D956D7D" w14:textId="77D1449E" w:rsidR="003502CB" w:rsidRPr="00FD7E74" w:rsidRDefault="003502C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jezik II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11:45</w:t>
            </w:r>
          </w:p>
          <w:p w14:paraId="18964A6D" w14:textId="5BD745E2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jezik III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12:30</w:t>
            </w:r>
          </w:p>
          <w:p w14:paraId="58B1EE5E" w14:textId="3EDB93B6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jezik IV </w:t>
            </w:r>
            <w:r w:rsidR="00FD7E74" w:rsidRPr="00FD7E7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12:30</w:t>
            </w:r>
          </w:p>
        </w:tc>
      </w:tr>
      <w:tr w:rsidR="003502CB" w14:paraId="576E3143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58F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471473E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76AEE27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2E32097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50A2740C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Prof. dr Borka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Vukajlović</w:t>
            </w:r>
            <w:proofErr w:type="spellEnd"/>
          </w:p>
          <w:p w14:paraId="034ACB5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1FE" w14:textId="295F3915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26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EB69F8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 10:00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7A317BB8" w14:textId="7E596414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-Prilagođene i izmijenjene sportske aktivnosti </w:t>
            </w:r>
          </w:p>
          <w:p w14:paraId="576448DD" w14:textId="1D398673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Inkluzija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obrazovanju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3D4C2C6A" w14:textId="4BBC2A72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-Igra u rehabilitaciji djece sa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senzomotornim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smetnjama i poremećajima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2E50A817" w14:textId="1965DDFB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-Uvod u specijalnu edukaciju i rehabilitaciju </w:t>
            </w:r>
          </w:p>
          <w:p w14:paraId="674D3C11" w14:textId="371656EF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-Osnove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inkluzivnog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obrazovanja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19063D7B" w14:textId="081F629A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-Osnovi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oligofrenologije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F64" w14:textId="47F38BFE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EB69F8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14:paraId="618C0244" w14:textId="39846983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-Prilagođene i izmijenjene sportske aktivnosti  </w:t>
            </w:r>
          </w:p>
          <w:p w14:paraId="533FDCF8" w14:textId="0B303D2C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Inkluzija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obrazovanju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540CF002" w14:textId="21069B91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-Igra u rehabilitaciji djece sa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senzomotornim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smetnjama i poremećajima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0F60555F" w14:textId="06FE2C49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-Uvod u specijalnu edukaciju i rehabilitaciju </w:t>
            </w:r>
          </w:p>
          <w:p w14:paraId="7DB7CC6A" w14:textId="6F9A0DB1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-Osnove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inkluzivnog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obrazovanja </w:t>
            </w:r>
          </w:p>
          <w:p w14:paraId="0F29F37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oligofrenologije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</w:tc>
      </w:tr>
      <w:tr w:rsidR="003502CB" w14:paraId="3E292D6B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C0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val="sr-Latn-BA"/>
                <w14:ligatures w14:val="standardContextual"/>
              </w:rPr>
            </w:pPr>
          </w:p>
          <w:p w14:paraId="688ED0A1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Prof. dr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Marin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Milutinović</w:t>
            </w:r>
          </w:p>
          <w:p w14:paraId="49E69A2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val="sr-Latn-BA"/>
                <w14:ligatures w14:val="standardContextual"/>
              </w:rPr>
            </w:pPr>
          </w:p>
          <w:p w14:paraId="2EB40EE7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kern w:val="2"/>
                <w:sz w:val="24"/>
                <w:szCs w:val="24"/>
                <w:highlight w:val="yellow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73C2" w14:textId="2B00B497" w:rsidR="003502CB" w:rsidRPr="00867660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86766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</w:t>
            </w:r>
            <w:r w:rsidR="003502CB" w:rsidRPr="0086766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6487D" w:rsidRPr="0086766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86766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86766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  <w:r w:rsidR="003502CB" w:rsidRPr="0086766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</w:t>
            </w:r>
          </w:p>
          <w:p w14:paraId="0EE1AA0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-Likovna kultura</w:t>
            </w:r>
          </w:p>
          <w:p w14:paraId="02448C2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nastave likovne kulture I</w:t>
            </w:r>
          </w:p>
          <w:p w14:paraId="1AC0DA08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likovnog vaspitanja II</w:t>
            </w:r>
          </w:p>
          <w:p w14:paraId="73792B0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-Dječije likovno stvaralaštvo </w:t>
            </w:r>
          </w:p>
          <w:p w14:paraId="0A75101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tokovi metodike likovnog vaspitanja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830A" w14:textId="79758B42" w:rsidR="003502CB" w:rsidRPr="00867660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86766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01</w:t>
            </w:r>
            <w:r w:rsidR="003502CB" w:rsidRPr="0086766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EB69F8" w:rsidRPr="0086766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86766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86766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</w:p>
          <w:p w14:paraId="570E042D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-Likovna kultura</w:t>
            </w:r>
          </w:p>
          <w:p w14:paraId="4FC3219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nastave likovne kulture I</w:t>
            </w:r>
          </w:p>
          <w:p w14:paraId="0BED7A2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likovnog vaspitanja II</w:t>
            </w:r>
          </w:p>
          <w:p w14:paraId="3072DB4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-Dječije likovno stvaralaštvo </w:t>
            </w:r>
          </w:p>
          <w:p w14:paraId="4153928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Savremeni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tokovi metodike likovnog vaspitanja</w:t>
            </w:r>
          </w:p>
        </w:tc>
      </w:tr>
      <w:tr w:rsidR="003502CB" w14:paraId="10124A49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3CAF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Prof. dr Helena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Lajšić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E51D" w14:textId="602B187F" w:rsidR="003502CB" w:rsidRPr="00744C7D" w:rsidRDefault="00744C7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19</w:t>
            </w:r>
            <w:r w:rsidR="003502CB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6487D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17:00</w:t>
            </w:r>
            <w:r w:rsidR="003502CB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39362D5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-Obrazovna tehnologija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A8CA" w14:textId="3EFEA7E8" w:rsidR="003502CB" w:rsidRPr="00744C7D" w:rsidRDefault="00744C7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03</w:t>
            </w:r>
            <w:r w:rsidR="003502CB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6487D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17:00</w:t>
            </w:r>
            <w:r w:rsidR="003502CB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</w:t>
            </w:r>
          </w:p>
          <w:p w14:paraId="5936381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-Obrazovna tehnologija</w:t>
            </w:r>
          </w:p>
        </w:tc>
      </w:tr>
      <w:tr w:rsidR="003502CB" w14:paraId="17C5D7BA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7F07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. dr Ljiljana Čekić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0556" w14:textId="7A7B3E7D" w:rsidR="003502CB" w:rsidRPr="0007092D" w:rsidRDefault="0007092D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6487D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3502CB" w:rsidRPr="0007092D">
              <w:rPr>
                <w:rFonts w:ascii="Times New Roman" w:hAnsi="Times New Roman"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 </w:t>
            </w:r>
          </w:p>
          <w:p w14:paraId="6E4F8D4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-Dramske igre za djecu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EEB8" w14:textId="5A6AFF51" w:rsidR="003502CB" w:rsidRPr="0007092D" w:rsidRDefault="0007092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6487D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  <w:r w:rsidR="003502CB" w:rsidRPr="0007092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 </w:t>
            </w:r>
          </w:p>
          <w:p w14:paraId="5BD50FA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-Dramske igre za djecu</w:t>
            </w:r>
          </w:p>
        </w:tc>
      </w:tr>
      <w:tr w:rsidR="003502CB" w14:paraId="5AACD0ED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C98C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Prof. dr Marija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Burgić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C492" w14:textId="7F3439D4" w:rsidR="003502CB" w:rsidRPr="009F440C" w:rsidRDefault="009F440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3502CB"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6487D"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14:paraId="61FADE2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-Osnovi neuropsihologije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FC3F" w14:textId="07916157" w:rsidR="003502CB" w:rsidRPr="00C35369" w:rsidRDefault="00C353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C35369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01</w:t>
            </w:r>
            <w:r w:rsidR="003502CB" w:rsidRPr="00C35369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6487D" w:rsidRPr="00C35369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C35369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C35369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14:paraId="15BEFAE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-Osnovi neuropsihologije</w:t>
            </w:r>
          </w:p>
        </w:tc>
      </w:tr>
      <w:tr w:rsidR="003502CB" w14:paraId="556B9793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FD8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237EE2F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55D56A2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775741BF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Prof. dr Gordana Nikolić</w:t>
            </w:r>
          </w:p>
          <w:p w14:paraId="698230D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4297F2FB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asistent Stevan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Šeatović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6957" w14:textId="713D7107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lastRenderedPageBreak/>
              <w:t>20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.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  <w:t>0</w:t>
            </w:r>
            <w:r w:rsidR="00C6487D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6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  <w:t>.202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4. – 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10:00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043068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-Specifične smetnje u učenju </w:t>
            </w:r>
          </w:p>
          <w:p w14:paraId="265D127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-Metode u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spec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eduk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 i soc.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rehab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 </w:t>
            </w:r>
          </w:p>
          <w:p w14:paraId="5B99973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-Programi i metode vaspitnog rada sa djecom sa poremećajima i smetnjama u razvoju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2E4B5EF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-Opšta defektološka procjena </w:t>
            </w:r>
          </w:p>
          <w:p w14:paraId="1C86195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Asistivne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tehnologije za djecu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5F871DF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logopedje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surdologije</w:t>
            </w:r>
            <w:proofErr w:type="spellEnd"/>
          </w:p>
          <w:p w14:paraId="5D961E4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-Znakovni jezik </w:t>
            </w:r>
          </w:p>
          <w:p w14:paraId="6315039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Etiologija i ispoljavanje kod autističnog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spektra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uz načine podrške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1B6A" w14:textId="05F7EB82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lastRenderedPageBreak/>
              <w:t>08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.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  <w:t>0</w:t>
            </w:r>
            <w:r w:rsidR="00C6487D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7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  <w:t>.202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4. –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10:00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  <w:p w14:paraId="5B807DA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-Specifične smetnje u učenju </w:t>
            </w:r>
          </w:p>
          <w:p w14:paraId="6B609EA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-Metode u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spec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eduk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 i soc.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rehab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 </w:t>
            </w:r>
          </w:p>
          <w:p w14:paraId="74B3F8C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Etiologija i ispoljavanje kod autističnog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>spektra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uz načine podrške</w:t>
            </w:r>
          </w:p>
          <w:p w14:paraId="375B276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-Programi i metode vaspitnog rada sa djecom sa poremećajima i smetnjama u razvoju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3F02ACA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-Opšta defektološka procjena </w:t>
            </w:r>
          </w:p>
          <w:p w14:paraId="64A6322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Asistivne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tehnologije za djecu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56DFA1F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logopedje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surdologije</w:t>
            </w:r>
            <w:proofErr w:type="spellEnd"/>
          </w:p>
          <w:p w14:paraId="5C5574B8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-Znakovni jezik</w:t>
            </w:r>
          </w:p>
        </w:tc>
      </w:tr>
      <w:tr w:rsidR="003502CB" w14:paraId="6BB8FFF4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CF5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4FF96737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. dr Rada Rakočević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669" w14:textId="42AA5605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EB69F8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4342678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somatopedije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658B31A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-Sportsko i terapijsko jahanje osoba sa invaliditetom</w:t>
            </w:r>
          </w:p>
          <w:p w14:paraId="27FDFFE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Senzorna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integracija</w:t>
            </w:r>
          </w:p>
          <w:p w14:paraId="564E5DDD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-Reedukacija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psihomotorike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1773BC2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-Tretman pokretom</w:t>
            </w:r>
          </w:p>
          <w:p w14:paraId="4E0702D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rada sa djecom sa posebnim potrebama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539E" w14:textId="5EC39981" w:rsidR="003502CB" w:rsidRPr="00A41C3B" w:rsidRDefault="00A41C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08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EB69F8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41C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14:paraId="4EC1BF8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somatopedije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79DE2DF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-Sportsko i terapijsko jahanje osoba sa invaliditetom</w:t>
            </w:r>
          </w:p>
          <w:p w14:paraId="5B95F08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Senzorna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integracija</w:t>
            </w:r>
          </w:p>
          <w:p w14:paraId="2238A9A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-Reedukacija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psihomotorike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72D06FB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-Tretman pokretom</w:t>
            </w:r>
          </w:p>
          <w:p w14:paraId="415B6ED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-Metodika rada sa djecom sa posebnim potrebama</w:t>
            </w:r>
          </w:p>
        </w:tc>
      </w:tr>
      <w:tr w:rsidR="003502CB" w14:paraId="07EF41C9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1A88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128BF59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1E58E5C4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. dr Aleksandra Vučenović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3501E" w14:textId="43429F05" w:rsidR="003502CB" w:rsidRPr="00B04340" w:rsidRDefault="00B0434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0434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3502CB" w:rsidRPr="00B0434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B0434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B0434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.2024. –</w:t>
            </w:r>
            <w:r w:rsidRPr="00B0434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10:00</w:t>
            </w:r>
            <w:r w:rsidR="003502CB" w:rsidRPr="00B0434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4663C3AB" w14:textId="5CA144DA" w:rsidR="00B04340" w:rsidRPr="00B04340" w:rsidRDefault="00B04340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04340"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-Osnove razvojne psihologije</w:t>
            </w:r>
          </w:p>
          <w:p w14:paraId="1BA588AE" w14:textId="698A058A" w:rsidR="00B04340" w:rsidRPr="00B04340" w:rsidRDefault="00B04340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04340"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-Razvojna psihologija </w:t>
            </w:r>
          </w:p>
          <w:p w14:paraId="09D5666B" w14:textId="72B123C3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-Razvojna psihologija 2</w:t>
            </w:r>
          </w:p>
          <w:p w14:paraId="72A66A04" w14:textId="77777777" w:rsidR="00B04340" w:rsidRDefault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6AE5CBB5" w14:textId="1DB53949" w:rsidR="00B04340" w:rsidRPr="00B04340" w:rsidRDefault="00B04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04340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19.06.2024. </w:t>
            </w:r>
            <w:r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</w:t>
            </w:r>
            <w:r w:rsidRPr="00B04340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14:paraId="5AC6D057" w14:textId="10B5D8BE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-Osnove psihologije ličnosti </w:t>
            </w:r>
          </w:p>
          <w:p w14:paraId="18337FA9" w14:textId="2B48AFE4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grupa </w:t>
            </w:r>
          </w:p>
          <w:p w14:paraId="0AB53902" w14:textId="289F14C2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uspjeha </w:t>
            </w:r>
          </w:p>
          <w:p w14:paraId="6558C78F" w14:textId="79EC10EB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motivacije </w:t>
            </w:r>
          </w:p>
          <w:p w14:paraId="25718DEB" w14:textId="1421F95D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marketinga </w:t>
            </w:r>
          </w:p>
          <w:p w14:paraId="1284643C" w14:textId="219F1577" w:rsidR="00B04340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menadžmenta </w:t>
            </w:r>
          </w:p>
          <w:p w14:paraId="0396E02B" w14:textId="414B65F3" w:rsidR="00B04340" w:rsidRPr="00B04340" w:rsidRDefault="00B04340" w:rsidP="00B04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04340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20.06.2024. – 10:00</w:t>
            </w:r>
          </w:p>
          <w:p w14:paraId="47676F22" w14:textId="67B5CB9F" w:rsidR="00B04340" w:rsidRDefault="00B04340" w:rsidP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-Opšta psihologija</w:t>
            </w:r>
          </w:p>
          <w:p w14:paraId="4E2294FB" w14:textId="76F7F8DD" w:rsidR="003502CB" w:rsidRDefault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-Pedagoška psihologija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CE56B" w14:textId="67E5C7BC" w:rsidR="00B04340" w:rsidRPr="00B04340" w:rsidRDefault="00B04340" w:rsidP="00B0434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08</w:t>
            </w:r>
            <w:r w:rsidRPr="00B0434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Pr="00B04340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10:00 </w:t>
            </w:r>
          </w:p>
          <w:p w14:paraId="2AAA2EE9" w14:textId="77777777" w:rsidR="00B04340" w:rsidRPr="00B04340" w:rsidRDefault="00B04340" w:rsidP="00B04340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04340"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-Osnove razvojne psihologije</w:t>
            </w:r>
          </w:p>
          <w:p w14:paraId="5DD66FD8" w14:textId="77777777" w:rsidR="00B04340" w:rsidRPr="00B04340" w:rsidRDefault="00B04340" w:rsidP="00B04340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04340"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-Razvojna psihologija </w:t>
            </w:r>
          </w:p>
          <w:p w14:paraId="068D8B16" w14:textId="77777777" w:rsidR="00B04340" w:rsidRDefault="00B04340" w:rsidP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-Razvojna psihologija 2</w:t>
            </w:r>
          </w:p>
          <w:p w14:paraId="7F1D87C1" w14:textId="77777777" w:rsidR="00B04340" w:rsidRDefault="00B04340" w:rsidP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2AEE033B" w14:textId="5FB64C0F" w:rsidR="00B04340" w:rsidRPr="00B04340" w:rsidRDefault="00B04340" w:rsidP="00B04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</w:t>
            </w:r>
            <w:r w:rsidRPr="00B04340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Pr="00B04340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</w:t>
            </w:r>
            <w:r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</w:t>
            </w:r>
            <w:r w:rsidRPr="00B04340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14:paraId="07FEBBB0" w14:textId="77777777" w:rsidR="00B04340" w:rsidRDefault="00B04340" w:rsidP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-Osnove psihologije ličnosti </w:t>
            </w:r>
          </w:p>
          <w:p w14:paraId="52730CD4" w14:textId="77777777" w:rsidR="00B04340" w:rsidRDefault="00B04340" w:rsidP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grupa </w:t>
            </w:r>
          </w:p>
          <w:p w14:paraId="22BFFC35" w14:textId="77777777" w:rsidR="00B04340" w:rsidRDefault="00B04340" w:rsidP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uspjeha </w:t>
            </w:r>
          </w:p>
          <w:p w14:paraId="3A3B32E7" w14:textId="77777777" w:rsidR="00B04340" w:rsidRDefault="00B04340" w:rsidP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motivacije </w:t>
            </w:r>
          </w:p>
          <w:p w14:paraId="41C6DD87" w14:textId="77777777" w:rsidR="00B04340" w:rsidRDefault="00B04340" w:rsidP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marketinga </w:t>
            </w:r>
          </w:p>
          <w:p w14:paraId="0BA0FA6B" w14:textId="458F32DD" w:rsidR="00B04340" w:rsidRDefault="00B04340" w:rsidP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menadžmenta </w:t>
            </w:r>
          </w:p>
          <w:p w14:paraId="39B37EFD" w14:textId="3991CFD7" w:rsidR="00B04340" w:rsidRPr="00B04340" w:rsidRDefault="00B04340" w:rsidP="00B04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Pr="00B04340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Pr="00B04340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.2024. – 10:00</w:t>
            </w:r>
          </w:p>
          <w:p w14:paraId="361B7884" w14:textId="77777777" w:rsidR="00B04340" w:rsidRDefault="00B04340" w:rsidP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-Opšta psihologija</w:t>
            </w:r>
          </w:p>
          <w:p w14:paraId="3B1AA315" w14:textId="22131BD1" w:rsidR="003502CB" w:rsidRPr="000A33E5" w:rsidRDefault="00B04340" w:rsidP="00B0434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-Pedagoška psihologija</w:t>
            </w:r>
          </w:p>
        </w:tc>
      </w:tr>
      <w:tr w:rsidR="003502CB" w14:paraId="4FBFCC8E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77BE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Prof. dr Rada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Čokorilo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5E95" w14:textId="6A723548" w:rsidR="003502CB" w:rsidRPr="00EB69F8" w:rsidRDefault="00EB69F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12</w:t>
            </w:r>
            <w:r w:rsidR="003502CB"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.0</w:t>
            </w:r>
            <w:r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6</w:t>
            </w:r>
            <w:r w:rsidR="003502CB"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.2024. – 11:00 </w:t>
            </w:r>
          </w:p>
          <w:p w14:paraId="57525A90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Masovni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mediji</w:t>
            </w:r>
            <w:proofErr w:type="spellEnd"/>
          </w:p>
          <w:p w14:paraId="0D6922E4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-Mediji i marginalizovane grupe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3516" w14:textId="03805894" w:rsidR="003502CB" w:rsidRPr="00EB69F8" w:rsidRDefault="00EB69F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11</w:t>
            </w:r>
            <w:r w:rsidR="003502CB"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.0</w:t>
            </w:r>
            <w:r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7</w:t>
            </w:r>
            <w:r w:rsidR="003502CB" w:rsidRPr="00EB69F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.2024. – 11:00 </w:t>
            </w:r>
          </w:p>
          <w:p w14:paraId="733D3F9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Masovni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mediji</w:t>
            </w:r>
            <w:proofErr w:type="spellEnd"/>
          </w:p>
          <w:p w14:paraId="0FBC8ED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-Mediji i marginalizovane grupe</w:t>
            </w:r>
          </w:p>
        </w:tc>
      </w:tr>
      <w:tr w:rsidR="003502CB" w14:paraId="7E8E3D4C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B41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7248F404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. dr Zorana Golubović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41A0" w14:textId="66E80C2E" w:rsidR="003502CB" w:rsidRPr="00744C7D" w:rsidRDefault="00744C7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28</w:t>
            </w:r>
            <w:r w:rsidR="003502CB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6.</w:t>
            </w:r>
            <w:r w:rsidR="003502CB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2024. – </w:t>
            </w:r>
            <w:r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</w:p>
          <w:p w14:paraId="17D080DA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Biomedicinski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aparati u specijalnoj edukaciji i rehabilitaciji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EA10" w14:textId="1D2AF71D" w:rsidR="003502CB" w:rsidRPr="00744C7D" w:rsidRDefault="00744C7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</w:t>
            </w:r>
            <w:r w:rsidR="003502CB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  <w:r w:rsidR="003502CB" w:rsidRPr="00744C7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597F2A7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Biomedicinski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aparati u specijalnoj edukaciji i rehabilitaciji</w:t>
            </w:r>
          </w:p>
        </w:tc>
      </w:tr>
      <w:tr w:rsidR="003502CB" w14:paraId="4D92E2CE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3C8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767C2D34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lastRenderedPageBreak/>
              <w:t>Prof. dr Branka Marković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2405" w14:textId="6BFACE0F" w:rsidR="003502CB" w:rsidRPr="00CA0C5E" w:rsidRDefault="00CA0C5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CA0C5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19</w:t>
            </w:r>
            <w:r w:rsidR="003502CB" w:rsidRPr="00CA0C5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CA0C5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CA0C5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.2024. –</w:t>
            </w:r>
            <w:r w:rsidR="003502CB" w:rsidRPr="00CA0C5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</w:t>
            </w:r>
            <w:r w:rsidRPr="00CA0C5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12:00</w:t>
            </w:r>
          </w:p>
          <w:p w14:paraId="4F759EA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Multivarijabilne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statističke analize </w:t>
            </w:r>
          </w:p>
          <w:p w14:paraId="6E54F19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-Statistika i informatička obrada podataka</w:t>
            </w:r>
          </w:p>
          <w:p w14:paraId="4BC433A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-Napredna statistika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3767" w14:textId="6BAB0885" w:rsidR="003502CB" w:rsidRPr="00CA0C5E" w:rsidRDefault="00CA0C5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CA0C5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03</w:t>
            </w:r>
            <w:r w:rsidR="003502CB" w:rsidRPr="00CA0C5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CA0C5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CA0C5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CA0C5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</w:p>
          <w:p w14:paraId="73A04AE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Multivarijabilne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statističke analize </w:t>
            </w:r>
          </w:p>
          <w:p w14:paraId="67673E2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-Statistika i informatička obrada podataka</w:t>
            </w:r>
          </w:p>
          <w:p w14:paraId="7EC7AF0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-Napredna statistika</w:t>
            </w:r>
          </w:p>
        </w:tc>
      </w:tr>
      <w:tr w:rsidR="003502CB" w14:paraId="2794A8EF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07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7096F0B9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Prof. dr Ostoja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Barašin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CB96" w14:textId="7FA5458F" w:rsidR="003502CB" w:rsidRPr="00FD303B" w:rsidRDefault="00FD30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FD30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</w:t>
            </w:r>
            <w:r w:rsid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8</w:t>
            </w:r>
            <w:r w:rsidR="003502CB" w:rsidRPr="00FD30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FD30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FD30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FD30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</w:p>
          <w:p w14:paraId="6598265C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-Projektovanje istraživanja</w:t>
            </w:r>
          </w:p>
          <w:p w14:paraId="726786F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-Metodologija naučno-istraživačkog rada </w:t>
            </w:r>
          </w:p>
          <w:p w14:paraId="190494B4" w14:textId="4CAC7382" w:rsidR="0080355E" w:rsidRDefault="0080355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-Poslovna etika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8BD7" w14:textId="216D596B" w:rsidR="003502CB" w:rsidRPr="00FD303B" w:rsidRDefault="00FD303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FD30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</w:t>
            </w:r>
            <w:r w:rsidR="00F8134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4</w:t>
            </w:r>
            <w:r w:rsidR="003502CB" w:rsidRPr="00FD30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FD30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FD30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FD303B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</w:p>
          <w:p w14:paraId="520697C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-Projektovanje istraživanja</w:t>
            </w:r>
          </w:p>
          <w:p w14:paraId="163A8D03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-Metodologija naučno-istraživačkog rada</w:t>
            </w:r>
          </w:p>
          <w:p w14:paraId="61F8F9D1" w14:textId="3B3EDF7A" w:rsidR="0080355E" w:rsidRDefault="0080355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-Poslovna etika</w:t>
            </w:r>
          </w:p>
        </w:tc>
      </w:tr>
      <w:tr w:rsidR="003502CB" w14:paraId="7A61DA52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CE5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60773B42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Prof. dr Saša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Čekrlija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4CBC" w14:textId="134CB719" w:rsidR="003502CB" w:rsidRPr="00AD1DD2" w:rsidRDefault="00AD1DD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 </w:t>
            </w: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</w:p>
          <w:p w14:paraId="2071A88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-Osnovi menadžmenta</w:t>
            </w:r>
          </w:p>
          <w:p w14:paraId="435A3F6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-Menadžment školskih ustanova/Menadžment predškolskih ustanova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DA0F" w14:textId="0118E791" w:rsidR="003502CB" w:rsidRPr="00AD1DD2" w:rsidRDefault="00AD1DD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01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</w:p>
          <w:p w14:paraId="1E405F8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-Osnovi menadžmenta</w:t>
            </w:r>
          </w:p>
          <w:p w14:paraId="269D44B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-Menadžment školskih ustanova/Menadžment predškolskih ustanova</w:t>
            </w:r>
          </w:p>
        </w:tc>
      </w:tr>
      <w:tr w:rsidR="003502CB" w14:paraId="4F149092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84B0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Prof. dr Marinko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Markić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0205" w14:textId="3481DD27" w:rsidR="003502CB" w:rsidRPr="00DA00FD" w:rsidRDefault="00DA00FD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26</w:t>
            </w:r>
            <w:r w:rsidR="003502CB"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.2024. –</w:t>
            </w:r>
            <w:r w:rsidR="003502CB"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</w:t>
            </w:r>
            <w:r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12:00</w:t>
            </w:r>
            <w:r w:rsidR="003502CB"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3502CB" w:rsidRPr="00DA00FD">
              <w:rPr>
                <w:rFonts w:ascii="Times New Roman" w:hAnsi="Times New Roman"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</w:t>
            </w:r>
          </w:p>
          <w:p w14:paraId="6EF6487D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-Matematika I</w:t>
            </w:r>
          </w:p>
          <w:p w14:paraId="7947D8F8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-Matematika II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A225" w14:textId="080E81D4" w:rsidR="003502CB" w:rsidRPr="00DA00FD" w:rsidRDefault="00DA00F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</w:t>
            </w:r>
            <w:r w:rsidR="003502CB"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  <w:r w:rsidR="003502CB" w:rsidRPr="00DA00F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5A684F9D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-Matematika I</w:t>
            </w:r>
          </w:p>
          <w:p w14:paraId="6EC322A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Latn-BA"/>
                <w14:ligatures w14:val="standardContextual"/>
              </w:rPr>
              <w:t>-Matematika II</w:t>
            </w:r>
          </w:p>
        </w:tc>
      </w:tr>
      <w:tr w:rsidR="003502CB" w14:paraId="72F0DAA0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448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52E036CA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. dr Dalibor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Dončić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CE27" w14:textId="5E41F36C" w:rsidR="003502CB" w:rsidRPr="009F440C" w:rsidRDefault="003502C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</w:t>
            </w:r>
            <w:r w:rsidR="009F440C"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</w:t>
            </w:r>
            <w:r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9F440C"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.2024. – 16:00</w:t>
            </w:r>
          </w:p>
          <w:p w14:paraId="46CBA827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-Upravljanje kvalitetom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AEEC" w14:textId="23C86736" w:rsidR="003502CB" w:rsidRPr="009F440C" w:rsidRDefault="009F440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04</w:t>
            </w:r>
            <w:r w:rsidR="003502CB"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9F440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16:00 </w:t>
            </w:r>
          </w:p>
          <w:p w14:paraId="7E894389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-Upravljanje kvalitetom</w:t>
            </w:r>
          </w:p>
        </w:tc>
      </w:tr>
      <w:tr w:rsidR="003502CB" w14:paraId="3BEF245A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FB5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266755AB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. dr Stevan Petković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3CD1" w14:textId="77777777" w:rsidR="000A33E5" w:rsidRDefault="000A33E5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654E3C76" w14:textId="521ED932" w:rsidR="003502CB" w:rsidRPr="00C57102" w:rsidRDefault="00C5710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C5710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20</w:t>
            </w:r>
            <w:r w:rsidR="003502CB" w:rsidRPr="00C5710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C5710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C5710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C5710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15:00</w:t>
            </w:r>
          </w:p>
          <w:p w14:paraId="057275AE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-Poslovno pravo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E697" w14:textId="77777777" w:rsidR="000A33E5" w:rsidRDefault="000A33E5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14:paraId="13193C87" w14:textId="204CD5C0" w:rsidR="003502CB" w:rsidRPr="00C57102" w:rsidRDefault="00C5710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C5710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3502CB" w:rsidRPr="00C5710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DD2D31" w:rsidRPr="00C5710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C5710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C5710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15:00</w:t>
            </w:r>
            <w:r w:rsidR="003502CB" w:rsidRPr="00C5710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4A33AFE1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-Poslovno pravo</w:t>
            </w:r>
          </w:p>
        </w:tc>
      </w:tr>
      <w:tr w:rsidR="003502CB" w14:paraId="2DABB2A6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73D3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56324B67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. dr Miloš Grujić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A1E1" w14:textId="3F7548A1" w:rsidR="003502CB" w:rsidRPr="00AD1DD2" w:rsidRDefault="00AD1DD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C35369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16:30</w:t>
            </w:r>
          </w:p>
          <w:p w14:paraId="6EE6316B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ekonomije 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B94E" w14:textId="0B4AA336" w:rsidR="003502CB" w:rsidRPr="00AD1DD2" w:rsidRDefault="00AD1DD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05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DD2D31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16:30</w:t>
            </w:r>
          </w:p>
          <w:p w14:paraId="538B9A4F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ekonomije  </w:t>
            </w:r>
          </w:p>
        </w:tc>
      </w:tr>
      <w:tr w:rsidR="003502CB" w14:paraId="2CC05A1F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E00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7CAFFBB7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. dr Radmila Bojanić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93E5" w14:textId="2F9BDA96" w:rsidR="003502CB" w:rsidRPr="00AD1DD2" w:rsidRDefault="00AD1DD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22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DD2D31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17:00</w:t>
            </w:r>
          </w:p>
          <w:p w14:paraId="0F2E67C6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-Organizaciona kultura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D786" w14:textId="721A0F69" w:rsidR="003502CB" w:rsidRPr="00AD1DD2" w:rsidRDefault="00AD1DD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DD2D31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17:00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4C0BD2D2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-Organizaciona kultura</w:t>
            </w:r>
          </w:p>
          <w:p w14:paraId="7CA3A36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3502CB" w14:paraId="39AF90AF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79F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50ED3016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Prof. dr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Cariša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Bešić</w:t>
            </w:r>
            <w:proofErr w:type="spellEnd"/>
          </w:p>
          <w:p w14:paraId="4EB6EFAE" w14:textId="77777777" w:rsidR="003502CB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365AA977" w14:textId="77777777" w:rsidR="005C60E9" w:rsidRDefault="005C60E9" w:rsidP="000A2148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FC2B" w14:textId="7BD97554" w:rsidR="003502CB" w:rsidRPr="00AD1DD2" w:rsidRDefault="00AD1DD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DD2D31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 </w:t>
            </w: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14:paraId="328DD178" w14:textId="2BE59E2B" w:rsidR="003502CB" w:rsidRPr="00AD1DD2" w:rsidRDefault="005C60E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r w:rsidR="003502CB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Upravljanje ljudskim resursima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A5E4" w14:textId="37BC4C9D" w:rsidR="003502CB" w:rsidRPr="00AD1DD2" w:rsidRDefault="00AD1DD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05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DD2D31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Pr="00AD1D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14:paraId="584DBF45" w14:textId="77777777" w:rsidR="003502CB" w:rsidRDefault="003502C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-Upravljanje ljudskim resursima</w:t>
            </w:r>
          </w:p>
        </w:tc>
      </w:tr>
      <w:tr w:rsidR="003502CB" w14:paraId="4ED12D83" w14:textId="77777777" w:rsidTr="003502C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6284" w14:textId="77777777" w:rsidR="003502CB" w:rsidRPr="00FF4804" w:rsidRDefault="00350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701C8030" w14:textId="77777777" w:rsidR="003502CB" w:rsidRPr="0039796F" w:rsidRDefault="003502CB" w:rsidP="000A33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proofErr w:type="spellStart"/>
            <w:r w:rsidRPr="0039796F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>Doc</w:t>
            </w:r>
            <w:proofErr w:type="spellEnd"/>
            <w:r w:rsidRPr="0039796F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>. dr Slađana Babić</w:t>
            </w:r>
          </w:p>
          <w:p w14:paraId="7C0905CE" w14:textId="238AFF68" w:rsidR="000A33E5" w:rsidRPr="00FF4804" w:rsidRDefault="000A33E5" w:rsidP="000A33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B357" w14:textId="0E492BCE" w:rsidR="003502CB" w:rsidRPr="00FF4804" w:rsidRDefault="00FF480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13</w:t>
            </w:r>
            <w:r w:rsidR="003502CB"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DD2D31"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="003502CB"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.2024. –</w:t>
            </w:r>
            <w:r w:rsidR="003502CB"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</w:t>
            </w:r>
            <w:r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16:30</w:t>
            </w:r>
            <w:r w:rsidR="003502CB"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14:paraId="445CBBB0" w14:textId="77777777" w:rsidR="003502CB" w:rsidRPr="00FF4804" w:rsidRDefault="003502CB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A2148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-Marketing menadžment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39CA" w14:textId="57AD488D" w:rsidR="003502CB" w:rsidRPr="00FF4804" w:rsidRDefault="00FF480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="003502CB"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DD2D31"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="003502CB"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.2024. –</w:t>
            </w:r>
            <w:r w:rsidR="003502CB"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</w:t>
            </w:r>
            <w:r w:rsidR="003502CB"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FF480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16:30</w:t>
            </w:r>
          </w:p>
          <w:p w14:paraId="754ABA12" w14:textId="77777777" w:rsidR="003502CB" w:rsidRPr="00FF4804" w:rsidRDefault="003502C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A2148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-Marketing menadžment</w:t>
            </w:r>
          </w:p>
        </w:tc>
      </w:tr>
      <w:tr w:rsidR="00AD1DD2" w14:paraId="3404DA5F" w14:textId="77777777" w:rsidTr="00AD1DD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58D" w14:textId="77777777" w:rsidR="00AD1DD2" w:rsidRPr="00AD1DD2" w:rsidRDefault="00AD1DD2" w:rsidP="00772C7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736862E2" w14:textId="77777777" w:rsidR="00AD1DD2" w:rsidRPr="00AD1DD2" w:rsidRDefault="00AD1DD2" w:rsidP="00772C7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AD1DD2"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Prof. dr Marko Jelić</w:t>
            </w:r>
          </w:p>
          <w:p w14:paraId="06A66EF1" w14:textId="77777777" w:rsidR="00AD1DD2" w:rsidRPr="00AD1DD2" w:rsidRDefault="00AD1DD2" w:rsidP="00AD1DD2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39FACA53" w14:textId="77777777" w:rsidR="00AD1DD2" w:rsidRPr="00AD1DD2" w:rsidRDefault="00AD1DD2" w:rsidP="00772C7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A386" w14:textId="017A70EA" w:rsidR="00AD1DD2" w:rsidRPr="000D1FC5" w:rsidRDefault="000D1FC5" w:rsidP="00772C7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21</w:t>
            </w:r>
            <w:r w:rsidR="00AD1DD2"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.06.2024. – </w:t>
            </w:r>
            <w:r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  <w:r w:rsidR="00AD1DD2"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</w:t>
            </w:r>
          </w:p>
          <w:p w14:paraId="15FE2F90" w14:textId="77777777" w:rsidR="00AD1DD2" w:rsidRPr="000A2148" w:rsidRDefault="00AD1DD2" w:rsidP="00772C7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A2148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-Humana genetika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5FA8" w14:textId="213E7C94" w:rsidR="00AD1DD2" w:rsidRPr="000D1FC5" w:rsidRDefault="000D1FC5" w:rsidP="00772C7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05</w:t>
            </w:r>
            <w:r w:rsidR="00AD1DD2"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.07.2024. –</w:t>
            </w:r>
            <w:r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12:00</w:t>
            </w:r>
            <w:r w:rsidR="00AD1DD2"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</w:t>
            </w:r>
          </w:p>
          <w:p w14:paraId="0C29A0A7" w14:textId="77777777" w:rsidR="00AD1DD2" w:rsidRPr="000A2148" w:rsidRDefault="00AD1DD2" w:rsidP="00772C7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A2148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-Humana genetika</w:t>
            </w:r>
          </w:p>
        </w:tc>
      </w:tr>
      <w:tr w:rsidR="00FF4804" w:rsidRPr="000D2754" w14:paraId="35E94E34" w14:textId="77777777" w:rsidTr="00FF480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439" w14:textId="77777777" w:rsidR="00FF4804" w:rsidRPr="000D2754" w:rsidRDefault="00FF4804" w:rsidP="00F7439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3FCCECBA" w14:textId="52813539" w:rsidR="00FF4804" w:rsidRDefault="000D1FC5" w:rsidP="000A214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Prof. dr Radomir Čolaković</w:t>
            </w:r>
          </w:p>
          <w:p w14:paraId="773A9472" w14:textId="77777777" w:rsidR="000D1FC5" w:rsidRDefault="000D1FC5" w:rsidP="00F7439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58C255F5" w14:textId="77777777" w:rsidR="000A2148" w:rsidRDefault="000D1FC5" w:rsidP="00F7439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zamjenski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nastavnik)</w:t>
            </w:r>
          </w:p>
          <w:p w14:paraId="1CBB1B7B" w14:textId="41E3BC79" w:rsidR="000D1FC5" w:rsidRDefault="000D1FC5" w:rsidP="00F7439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</w:p>
          <w:p w14:paraId="37855497" w14:textId="264C8272" w:rsidR="000D1FC5" w:rsidRPr="000D2754" w:rsidRDefault="000D1FC5" w:rsidP="00F7439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Prof. dr Jasna Bogdanović-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Čurić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E9CB" w14:textId="40278536" w:rsidR="00FF4804" w:rsidRPr="000D1FC5" w:rsidRDefault="00FF4804" w:rsidP="00F7439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20.0</w:t>
            </w:r>
            <w:r w:rsidR="000D1FC5"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6</w:t>
            </w:r>
            <w:r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="000D1FC5"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14:paraId="6AB7C86A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-Socijalna patologija</w:t>
            </w:r>
          </w:p>
          <w:p w14:paraId="27908923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-Mentalna higijena i tehnike timskog rada</w:t>
            </w:r>
          </w:p>
          <w:p w14:paraId="6EE9DC81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stavova </w:t>
            </w:r>
          </w:p>
          <w:p w14:paraId="1CBD2412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-Psihološki konsalting i intervencije u organizaciji</w:t>
            </w:r>
          </w:p>
          <w:p w14:paraId="1F1D8CE6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-Osnove kliničke psihologije i psihopatologije</w:t>
            </w:r>
          </w:p>
          <w:p w14:paraId="4BB31C89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-Psihologija poslovnog komuniciranja</w:t>
            </w:r>
          </w:p>
          <w:p w14:paraId="315A8A76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-Savjetodavni rad </w:t>
            </w:r>
          </w:p>
          <w:p w14:paraId="797EB0C6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Savremene</w:t>
            </w:r>
            <w:proofErr w:type="spellEnd"/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proofErr w:type="spellStart"/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psihoterapijske</w:t>
            </w:r>
            <w:proofErr w:type="spellEnd"/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škole i pravci</w:t>
            </w:r>
          </w:p>
          <w:p w14:paraId="0C5088F4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-Stres i suočavanje</w:t>
            </w:r>
          </w:p>
          <w:p w14:paraId="287E6924" w14:textId="77777777" w:rsidR="00FF4804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-Psihologija komuniciranja</w:t>
            </w:r>
          </w:p>
          <w:p w14:paraId="08A2B736" w14:textId="5A7B15F1" w:rsidR="00B533EB" w:rsidRPr="00B04340" w:rsidRDefault="00B533EB" w:rsidP="00F7439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-Osnovi socijalne psihologije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396E" w14:textId="00DF7657" w:rsidR="00FF4804" w:rsidRPr="000D1FC5" w:rsidRDefault="00FF4804" w:rsidP="00F7439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</w:t>
            </w:r>
            <w:r w:rsidR="000D1FC5"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</w:t>
            </w:r>
            <w:r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0D1FC5"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7</w:t>
            </w:r>
            <w:r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.2024. – </w:t>
            </w:r>
            <w:r w:rsidR="000D1FC5"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Pr="000D1FC5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14:paraId="77B70E3E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-Socijalna patologija</w:t>
            </w:r>
          </w:p>
          <w:p w14:paraId="44AA6632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-Mentalna higijena i tehnike timskog rada</w:t>
            </w:r>
          </w:p>
          <w:p w14:paraId="581F67CD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stavova </w:t>
            </w:r>
          </w:p>
          <w:p w14:paraId="47DE02EE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-Psihološki konsalting i intervencije u organizaciji</w:t>
            </w:r>
          </w:p>
          <w:p w14:paraId="2B234E09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-Osnove kliničke psihologije i psihopatologije</w:t>
            </w:r>
          </w:p>
          <w:p w14:paraId="0475867D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-Psihologija poslovnog komuniciranja</w:t>
            </w:r>
          </w:p>
          <w:p w14:paraId="2BB52D5F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-Savjetodavni rad </w:t>
            </w:r>
          </w:p>
          <w:p w14:paraId="609A65AF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proofErr w:type="spellStart"/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Savremene</w:t>
            </w:r>
            <w:proofErr w:type="spellEnd"/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proofErr w:type="spellStart"/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psihoterapijske</w:t>
            </w:r>
            <w:proofErr w:type="spellEnd"/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škole i pravci</w:t>
            </w:r>
          </w:p>
          <w:p w14:paraId="1E3BD20D" w14:textId="77777777" w:rsidR="00FF4804" w:rsidRPr="0039796F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-Stres i suočavanje</w:t>
            </w:r>
          </w:p>
          <w:p w14:paraId="563254CC" w14:textId="77777777" w:rsidR="00FF4804" w:rsidRDefault="00FF4804" w:rsidP="00F743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796F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-Psihologija komuniciranja</w:t>
            </w:r>
          </w:p>
          <w:p w14:paraId="77F610A4" w14:textId="764E426C" w:rsidR="00B533EB" w:rsidRPr="000D2754" w:rsidRDefault="00B533EB" w:rsidP="00F7439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sr-Latn-BA"/>
                <w14:ligatures w14:val="standardContextual"/>
              </w:rPr>
              <w:t>-Osnovi socijalne psihologije</w:t>
            </w:r>
          </w:p>
        </w:tc>
      </w:tr>
    </w:tbl>
    <w:p w14:paraId="49CBE6DC" w14:textId="77777777" w:rsidR="003502CB" w:rsidRDefault="003502CB" w:rsidP="003502CB"/>
    <w:p w14:paraId="2E6471D2" w14:textId="77777777" w:rsidR="003502CB" w:rsidRDefault="003502CB" w:rsidP="003502CB"/>
    <w:p w14:paraId="02957576" w14:textId="77777777" w:rsidR="003502CB" w:rsidRDefault="003502CB"/>
    <w:sectPr w:rsidR="003502CB" w:rsidSect="00B04340"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CB"/>
    <w:rsid w:val="00032097"/>
    <w:rsid w:val="0007092D"/>
    <w:rsid w:val="000A2148"/>
    <w:rsid w:val="000A33E5"/>
    <w:rsid w:val="000A64ED"/>
    <w:rsid w:val="000B4C87"/>
    <w:rsid w:val="000D1FC5"/>
    <w:rsid w:val="000D2754"/>
    <w:rsid w:val="000E4EA8"/>
    <w:rsid w:val="000F4FAD"/>
    <w:rsid w:val="001C3D4F"/>
    <w:rsid w:val="002058D0"/>
    <w:rsid w:val="002428C0"/>
    <w:rsid w:val="00264A38"/>
    <w:rsid w:val="002907E1"/>
    <w:rsid w:val="00327D85"/>
    <w:rsid w:val="003502CB"/>
    <w:rsid w:val="0039796F"/>
    <w:rsid w:val="003A79C3"/>
    <w:rsid w:val="004042DD"/>
    <w:rsid w:val="00431324"/>
    <w:rsid w:val="00471EC6"/>
    <w:rsid w:val="004A30C6"/>
    <w:rsid w:val="00504BD7"/>
    <w:rsid w:val="00525F49"/>
    <w:rsid w:val="00574FF8"/>
    <w:rsid w:val="005C60E9"/>
    <w:rsid w:val="005E10C4"/>
    <w:rsid w:val="00656422"/>
    <w:rsid w:val="0072509C"/>
    <w:rsid w:val="007308F6"/>
    <w:rsid w:val="00744C7D"/>
    <w:rsid w:val="0079715E"/>
    <w:rsid w:val="007A2EDA"/>
    <w:rsid w:val="0080355E"/>
    <w:rsid w:val="00826EC1"/>
    <w:rsid w:val="00827F4C"/>
    <w:rsid w:val="00841777"/>
    <w:rsid w:val="00867660"/>
    <w:rsid w:val="00871AD6"/>
    <w:rsid w:val="0091300F"/>
    <w:rsid w:val="00921CD5"/>
    <w:rsid w:val="00953A37"/>
    <w:rsid w:val="009F440C"/>
    <w:rsid w:val="00A34ABA"/>
    <w:rsid w:val="00A41C3B"/>
    <w:rsid w:val="00A544DF"/>
    <w:rsid w:val="00AD1DD2"/>
    <w:rsid w:val="00AE769A"/>
    <w:rsid w:val="00B04340"/>
    <w:rsid w:val="00B515E6"/>
    <w:rsid w:val="00B533EB"/>
    <w:rsid w:val="00C2273B"/>
    <w:rsid w:val="00C35369"/>
    <w:rsid w:val="00C57102"/>
    <w:rsid w:val="00C60750"/>
    <w:rsid w:val="00C6487D"/>
    <w:rsid w:val="00C829F6"/>
    <w:rsid w:val="00CA0C5E"/>
    <w:rsid w:val="00CA38A2"/>
    <w:rsid w:val="00D84DCB"/>
    <w:rsid w:val="00DA00FD"/>
    <w:rsid w:val="00DD2D31"/>
    <w:rsid w:val="00EB69F8"/>
    <w:rsid w:val="00F1711E"/>
    <w:rsid w:val="00F47162"/>
    <w:rsid w:val="00F8134B"/>
    <w:rsid w:val="00FD303B"/>
    <w:rsid w:val="00FD7E74"/>
    <w:rsid w:val="00FE7999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B6B5"/>
  <w15:chartTrackingRefBased/>
  <w15:docId w15:val="{F06A4D86-B271-4E79-BB74-0A96ADBD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CB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2024-05-30T05:31:00Z</cp:lastPrinted>
  <dcterms:created xsi:type="dcterms:W3CDTF">2024-04-10T07:25:00Z</dcterms:created>
  <dcterms:modified xsi:type="dcterms:W3CDTF">2024-05-30T05:32:00Z</dcterms:modified>
</cp:coreProperties>
</file>