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719E" w14:textId="77777777" w:rsidR="00670042" w:rsidRDefault="00000000">
      <w:pPr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4DA3A180" w14:textId="658DEA4C" w:rsidR="00670042" w:rsidRDefault="001A4862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OKTOBARSKI </w:t>
      </w:r>
      <w:r w:rsidR="002A37F8">
        <w:rPr>
          <w:rFonts w:asciiTheme="majorHAnsi" w:hAnsiTheme="majorHAnsi"/>
          <w:b/>
          <w:sz w:val="28"/>
          <w:szCs w:val="24"/>
        </w:rPr>
        <w:t>ISPITNI ROK 2023/24.GODINE</w:t>
      </w:r>
    </w:p>
    <w:tbl>
      <w:tblPr>
        <w:tblStyle w:val="Reetkatablice"/>
        <w:tblW w:w="4756" w:type="pct"/>
        <w:tblLook w:val="04A0" w:firstRow="1" w:lastRow="0" w:firstColumn="1" w:lastColumn="0" w:noHBand="0" w:noVBand="1"/>
      </w:tblPr>
      <w:tblGrid>
        <w:gridCol w:w="701"/>
        <w:gridCol w:w="4176"/>
        <w:gridCol w:w="2252"/>
        <w:gridCol w:w="1980"/>
      </w:tblGrid>
      <w:tr w:rsidR="001A4862" w14:paraId="6247ED8A" w14:textId="77777777" w:rsidTr="001A4862">
        <w:tc>
          <w:tcPr>
            <w:tcW w:w="385" w:type="pct"/>
            <w:shd w:val="clear" w:color="auto" w:fill="D9D9D9" w:themeFill="background1" w:themeFillShade="D9"/>
          </w:tcPr>
          <w:p w14:paraId="197782F2" w14:textId="77777777" w:rsidR="001A4862" w:rsidRDefault="001A48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R.br</w:t>
            </w:r>
          </w:p>
        </w:tc>
        <w:tc>
          <w:tcPr>
            <w:tcW w:w="2292" w:type="pct"/>
            <w:shd w:val="clear" w:color="auto" w:fill="D9D9D9" w:themeFill="background1" w:themeFillShade="D9"/>
          </w:tcPr>
          <w:p w14:paraId="18E7306B" w14:textId="77777777" w:rsidR="001A4862" w:rsidRDefault="001A48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 profesora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78393CAE" w14:textId="1720E2D7" w:rsidR="001A4862" w:rsidRDefault="001A48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Datum</w:t>
            </w:r>
          </w:p>
        </w:tc>
        <w:tc>
          <w:tcPr>
            <w:tcW w:w="1087" w:type="pct"/>
            <w:shd w:val="clear" w:color="auto" w:fill="D9D9D9" w:themeFill="background1" w:themeFillShade="D9"/>
          </w:tcPr>
          <w:p w14:paraId="2BD33FEB" w14:textId="77777777" w:rsidR="001A4862" w:rsidRDefault="001A48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Termin</w:t>
            </w:r>
          </w:p>
        </w:tc>
      </w:tr>
      <w:tr w:rsidR="001A4862" w14:paraId="591CF3C5" w14:textId="77777777" w:rsidTr="001A4862">
        <w:tc>
          <w:tcPr>
            <w:tcW w:w="385" w:type="pct"/>
          </w:tcPr>
          <w:p w14:paraId="7C70B8CC" w14:textId="77777777" w:rsidR="001A4862" w:rsidRDefault="001A486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2" w:type="pct"/>
          </w:tcPr>
          <w:p w14:paraId="0B6E5902" w14:textId="77777777" w:rsidR="001A4862" w:rsidRDefault="001A4862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Jela Ikanović</w:t>
            </w:r>
          </w:p>
        </w:tc>
        <w:tc>
          <w:tcPr>
            <w:tcW w:w="1236" w:type="pct"/>
          </w:tcPr>
          <w:p w14:paraId="23594E9C" w14:textId="0B8E2E63" w:rsidR="001A4862" w:rsidRDefault="001309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087" w:type="pct"/>
          </w:tcPr>
          <w:p w14:paraId="38777053" w14:textId="39337A44" w:rsidR="001A4862" w:rsidRDefault="001A4862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</w:t>
            </w:r>
          </w:p>
        </w:tc>
      </w:tr>
      <w:tr w:rsidR="001A4862" w14:paraId="74AD50D3" w14:textId="77777777" w:rsidTr="001A4862">
        <w:tc>
          <w:tcPr>
            <w:tcW w:w="385" w:type="pct"/>
          </w:tcPr>
          <w:p w14:paraId="46C0C1AE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2" w:type="pct"/>
          </w:tcPr>
          <w:p w14:paraId="19A88CBC" w14:textId="59E613F5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Nikola Rakašćan</w:t>
            </w:r>
          </w:p>
        </w:tc>
        <w:tc>
          <w:tcPr>
            <w:tcW w:w="1236" w:type="pct"/>
          </w:tcPr>
          <w:p w14:paraId="722BC583" w14:textId="5C9CCF66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</w:tc>
        <w:tc>
          <w:tcPr>
            <w:tcW w:w="1087" w:type="pct"/>
          </w:tcPr>
          <w:p w14:paraId="3A47EF1F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1D374188" w14:textId="77777777" w:rsidTr="001A4862">
        <w:tc>
          <w:tcPr>
            <w:tcW w:w="385" w:type="pct"/>
          </w:tcPr>
          <w:p w14:paraId="3802A351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2" w:type="pct"/>
          </w:tcPr>
          <w:p w14:paraId="58402D38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Tešo Ristić</w:t>
            </w:r>
          </w:p>
        </w:tc>
        <w:tc>
          <w:tcPr>
            <w:tcW w:w="1236" w:type="pct"/>
          </w:tcPr>
          <w:p w14:paraId="3113B288" w14:textId="329220FA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4649EDDE" w14:textId="426B7AC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1A4862" w14:paraId="4366E85A" w14:textId="77777777" w:rsidTr="001A4862">
        <w:tc>
          <w:tcPr>
            <w:tcW w:w="385" w:type="pct"/>
          </w:tcPr>
          <w:p w14:paraId="6BD9B6C0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2" w:type="pct"/>
          </w:tcPr>
          <w:p w14:paraId="1A44D45F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Doc.dr Igor Trbojević</w:t>
            </w:r>
          </w:p>
        </w:tc>
        <w:tc>
          <w:tcPr>
            <w:tcW w:w="1236" w:type="pct"/>
          </w:tcPr>
          <w:p w14:paraId="5D93F449" w14:textId="3D5FE2AF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1087" w:type="pct"/>
          </w:tcPr>
          <w:p w14:paraId="3DFD8F15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1A4862" w14:paraId="1648E11E" w14:textId="77777777" w:rsidTr="001A4862">
        <w:tc>
          <w:tcPr>
            <w:tcW w:w="385" w:type="pct"/>
          </w:tcPr>
          <w:p w14:paraId="5DECA8B9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2" w:type="pct"/>
          </w:tcPr>
          <w:p w14:paraId="5B11ADDA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Ostoja Barašin</w:t>
            </w:r>
          </w:p>
        </w:tc>
        <w:tc>
          <w:tcPr>
            <w:tcW w:w="1236" w:type="pct"/>
          </w:tcPr>
          <w:p w14:paraId="50476C92" w14:textId="39BDEF12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1087" w:type="pct"/>
          </w:tcPr>
          <w:p w14:paraId="755D45BA" w14:textId="1CCCB88E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A4862" w14:paraId="104D111E" w14:textId="77777777" w:rsidTr="001A4862">
        <w:tc>
          <w:tcPr>
            <w:tcW w:w="385" w:type="pct"/>
          </w:tcPr>
          <w:p w14:paraId="04F0E8C9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2" w:type="pct"/>
          </w:tcPr>
          <w:p w14:paraId="291F12EE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0" allowOverlap="1" wp14:anchorId="4AED19D8" wp14:editId="050546CC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 Srđa Popović</w:t>
            </w:r>
          </w:p>
        </w:tc>
        <w:tc>
          <w:tcPr>
            <w:tcW w:w="1236" w:type="pct"/>
          </w:tcPr>
          <w:p w14:paraId="2825F8DF" w14:textId="611F699B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</w:tc>
        <w:tc>
          <w:tcPr>
            <w:tcW w:w="1087" w:type="pct"/>
          </w:tcPr>
          <w:p w14:paraId="6E0D5399" w14:textId="0CE08BFA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09.00</w:t>
            </w:r>
          </w:p>
        </w:tc>
      </w:tr>
      <w:tr w:rsidR="001A4862" w14:paraId="6516BE86" w14:textId="77777777" w:rsidTr="001A4862">
        <w:tc>
          <w:tcPr>
            <w:tcW w:w="385" w:type="pct"/>
          </w:tcPr>
          <w:p w14:paraId="77965B2D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92" w:type="pct"/>
          </w:tcPr>
          <w:p w14:paraId="5E34BECA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Milena Žuža</w:t>
            </w:r>
          </w:p>
        </w:tc>
        <w:tc>
          <w:tcPr>
            <w:tcW w:w="1236" w:type="pct"/>
          </w:tcPr>
          <w:p w14:paraId="28882586" w14:textId="20E4B45E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47D58331" w14:textId="6605C67A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1309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862" w14:paraId="13548B6A" w14:textId="77777777" w:rsidTr="001A4862">
        <w:tc>
          <w:tcPr>
            <w:tcW w:w="385" w:type="pct"/>
          </w:tcPr>
          <w:p w14:paraId="3497FEB6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2" w:type="pct"/>
          </w:tcPr>
          <w:p w14:paraId="46135266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Miloš Grujić</w:t>
            </w:r>
          </w:p>
        </w:tc>
        <w:tc>
          <w:tcPr>
            <w:tcW w:w="1236" w:type="pct"/>
          </w:tcPr>
          <w:p w14:paraId="6E4CFB6D" w14:textId="296AFABB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</w:t>
            </w:r>
          </w:p>
        </w:tc>
        <w:tc>
          <w:tcPr>
            <w:tcW w:w="1087" w:type="pct"/>
          </w:tcPr>
          <w:p w14:paraId="0456DC78" w14:textId="1D2826CF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A4862" w14:paraId="27C4569D" w14:textId="77777777" w:rsidTr="001A4862">
        <w:tc>
          <w:tcPr>
            <w:tcW w:w="385" w:type="pct"/>
          </w:tcPr>
          <w:p w14:paraId="2D750E3E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2" w:type="pct"/>
          </w:tcPr>
          <w:p w14:paraId="7EB024DB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Goran Mihajlović</w:t>
            </w:r>
          </w:p>
        </w:tc>
        <w:tc>
          <w:tcPr>
            <w:tcW w:w="1236" w:type="pct"/>
          </w:tcPr>
          <w:p w14:paraId="4682D893" w14:textId="725789FC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  <w:tc>
          <w:tcPr>
            <w:tcW w:w="1087" w:type="pct"/>
          </w:tcPr>
          <w:p w14:paraId="4152FD18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62559F04" w14:textId="77777777" w:rsidTr="001A4862">
        <w:trPr>
          <w:trHeight w:val="330"/>
        </w:trPr>
        <w:tc>
          <w:tcPr>
            <w:tcW w:w="385" w:type="pct"/>
          </w:tcPr>
          <w:p w14:paraId="323B9728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2" w:type="pct"/>
          </w:tcPr>
          <w:p w14:paraId="3322B65E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236" w:type="pct"/>
          </w:tcPr>
          <w:p w14:paraId="55BB1002" w14:textId="1A58D671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1087" w:type="pct"/>
          </w:tcPr>
          <w:p w14:paraId="41367C91" w14:textId="7A170E1A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1A4862" w14:paraId="4F8FF20C" w14:textId="77777777" w:rsidTr="001A4862">
        <w:tc>
          <w:tcPr>
            <w:tcW w:w="385" w:type="pct"/>
          </w:tcPr>
          <w:p w14:paraId="09C23C37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2" w:type="pct"/>
          </w:tcPr>
          <w:p w14:paraId="7B8CC2B3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236" w:type="pct"/>
          </w:tcPr>
          <w:p w14:paraId="62163A1F" w14:textId="75B1F340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</w:t>
            </w:r>
          </w:p>
        </w:tc>
        <w:tc>
          <w:tcPr>
            <w:tcW w:w="1087" w:type="pct"/>
          </w:tcPr>
          <w:p w14:paraId="3E3D4514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79B56540" w14:textId="77777777" w:rsidTr="001A4862">
        <w:tc>
          <w:tcPr>
            <w:tcW w:w="385" w:type="pct"/>
          </w:tcPr>
          <w:p w14:paraId="604591C5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2" w:type="pct"/>
          </w:tcPr>
          <w:p w14:paraId="67F6237B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236" w:type="pct"/>
          </w:tcPr>
          <w:p w14:paraId="68BC1B9E" w14:textId="13700259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</w:tc>
        <w:tc>
          <w:tcPr>
            <w:tcW w:w="1087" w:type="pct"/>
          </w:tcPr>
          <w:p w14:paraId="29353816" w14:textId="3E874A1C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1A4862" w14:paraId="7B20BE11" w14:textId="77777777" w:rsidTr="001A4862">
        <w:tc>
          <w:tcPr>
            <w:tcW w:w="385" w:type="pct"/>
          </w:tcPr>
          <w:p w14:paraId="3EFA5078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2" w:type="pct"/>
          </w:tcPr>
          <w:p w14:paraId="23EDEE20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236" w:type="pct"/>
          </w:tcPr>
          <w:p w14:paraId="79D515FE" w14:textId="35CC9817" w:rsidR="001A4862" w:rsidRDefault="0013097E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3222C65D" w14:textId="77777777" w:rsidR="001A4862" w:rsidRDefault="001A4862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1A4862" w14:paraId="064F8428" w14:textId="77777777" w:rsidTr="001A4862">
        <w:tc>
          <w:tcPr>
            <w:tcW w:w="385" w:type="pct"/>
          </w:tcPr>
          <w:p w14:paraId="32287BAD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92" w:type="pct"/>
          </w:tcPr>
          <w:p w14:paraId="561D6C18" w14:textId="5C9CFBDD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E9">
              <w:rPr>
                <w:rFonts w:ascii="Times New Roman" w:hAnsi="Times New Roman" w:cs="Times New Roman"/>
                <w:sz w:val="24"/>
                <w:szCs w:val="24"/>
              </w:rPr>
              <w:t>Prof. dr Predrag Živkovic</w:t>
            </w:r>
          </w:p>
        </w:tc>
        <w:tc>
          <w:tcPr>
            <w:tcW w:w="1236" w:type="pct"/>
          </w:tcPr>
          <w:p w14:paraId="41C8C32A" w14:textId="1CB87277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</w:t>
            </w:r>
          </w:p>
        </w:tc>
        <w:tc>
          <w:tcPr>
            <w:tcW w:w="1087" w:type="pct"/>
          </w:tcPr>
          <w:p w14:paraId="2299EE16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3C423651" w14:textId="77777777" w:rsidTr="001A4862">
        <w:tc>
          <w:tcPr>
            <w:tcW w:w="385" w:type="pct"/>
          </w:tcPr>
          <w:p w14:paraId="338DB4EB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92" w:type="pct"/>
          </w:tcPr>
          <w:p w14:paraId="5E6272A9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236" w:type="pct"/>
          </w:tcPr>
          <w:p w14:paraId="01D5AEB1" w14:textId="421B10A0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1087" w:type="pct"/>
          </w:tcPr>
          <w:p w14:paraId="4D0B0EC3" w14:textId="463AE5EF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1A4862" w14:paraId="1A7CFD5A" w14:textId="77777777" w:rsidTr="001A4862">
        <w:tc>
          <w:tcPr>
            <w:tcW w:w="385" w:type="pct"/>
          </w:tcPr>
          <w:p w14:paraId="532A9558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92" w:type="pct"/>
          </w:tcPr>
          <w:p w14:paraId="23B03B98" w14:textId="216900CE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.dr Ružica Đervida</w:t>
            </w:r>
          </w:p>
        </w:tc>
        <w:tc>
          <w:tcPr>
            <w:tcW w:w="1236" w:type="pct"/>
          </w:tcPr>
          <w:p w14:paraId="3AEAFBE7" w14:textId="422B19CB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0972F711" w14:textId="7844BFE2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0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4862" w14:paraId="695D381D" w14:textId="77777777" w:rsidTr="001A4862">
        <w:tc>
          <w:tcPr>
            <w:tcW w:w="385" w:type="pct"/>
          </w:tcPr>
          <w:p w14:paraId="481025AF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92" w:type="pct"/>
          </w:tcPr>
          <w:p w14:paraId="2E82890F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236" w:type="pct"/>
          </w:tcPr>
          <w:p w14:paraId="60D0E029" w14:textId="2194BA87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</w:t>
            </w:r>
          </w:p>
        </w:tc>
        <w:tc>
          <w:tcPr>
            <w:tcW w:w="1087" w:type="pct"/>
          </w:tcPr>
          <w:p w14:paraId="1E060E3F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1A4862" w14:paraId="373BC6B2" w14:textId="77777777" w:rsidTr="001A4862">
        <w:tc>
          <w:tcPr>
            <w:tcW w:w="385" w:type="pct"/>
          </w:tcPr>
          <w:p w14:paraId="383E9756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92" w:type="pct"/>
          </w:tcPr>
          <w:p w14:paraId="5440A02C" w14:textId="76AF0ABF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236" w:type="pct"/>
          </w:tcPr>
          <w:p w14:paraId="4E4DA155" w14:textId="7D7D7166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2BC171E9" w14:textId="52495C70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149F271E" w14:textId="77777777" w:rsidTr="001A4862">
        <w:tc>
          <w:tcPr>
            <w:tcW w:w="385" w:type="pct"/>
          </w:tcPr>
          <w:p w14:paraId="0B426658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92" w:type="pct"/>
          </w:tcPr>
          <w:p w14:paraId="0D5D02FB" w14:textId="636C19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236" w:type="pct"/>
          </w:tcPr>
          <w:p w14:paraId="444815D3" w14:textId="26BAF1B5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12565247" w14:textId="616DB9D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1A4862" w14:paraId="3F90E408" w14:textId="77777777" w:rsidTr="001A4862">
        <w:tc>
          <w:tcPr>
            <w:tcW w:w="385" w:type="pct"/>
          </w:tcPr>
          <w:p w14:paraId="38AC5BA7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92" w:type="pct"/>
          </w:tcPr>
          <w:p w14:paraId="4744E085" w14:textId="497F4FC9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236" w:type="pct"/>
          </w:tcPr>
          <w:p w14:paraId="386639C4" w14:textId="5665DE11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</w:t>
            </w:r>
          </w:p>
        </w:tc>
        <w:tc>
          <w:tcPr>
            <w:tcW w:w="1087" w:type="pct"/>
          </w:tcPr>
          <w:p w14:paraId="022AD097" w14:textId="0BB9A642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1A4862" w14:paraId="00A92283" w14:textId="77777777" w:rsidTr="001A4862">
        <w:tc>
          <w:tcPr>
            <w:tcW w:w="385" w:type="pct"/>
          </w:tcPr>
          <w:p w14:paraId="3488E312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92" w:type="pct"/>
          </w:tcPr>
          <w:p w14:paraId="027C040E" w14:textId="6C2BDDF5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Perica Gojković</w:t>
            </w:r>
          </w:p>
        </w:tc>
        <w:tc>
          <w:tcPr>
            <w:tcW w:w="1236" w:type="pct"/>
          </w:tcPr>
          <w:p w14:paraId="6AB450BE" w14:textId="022E24BE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</w:t>
            </w:r>
          </w:p>
        </w:tc>
        <w:tc>
          <w:tcPr>
            <w:tcW w:w="1087" w:type="pct"/>
          </w:tcPr>
          <w:p w14:paraId="37DEFD53" w14:textId="69EEF1BE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588F48CB" w14:textId="77777777" w:rsidTr="001A4862">
        <w:tc>
          <w:tcPr>
            <w:tcW w:w="385" w:type="pct"/>
          </w:tcPr>
          <w:p w14:paraId="739DA865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92" w:type="pct"/>
          </w:tcPr>
          <w:p w14:paraId="02521C5D" w14:textId="5233283B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Čedomir Knežević</w:t>
            </w:r>
          </w:p>
        </w:tc>
        <w:tc>
          <w:tcPr>
            <w:tcW w:w="1236" w:type="pct"/>
          </w:tcPr>
          <w:p w14:paraId="2316C992" w14:textId="225A054A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6ED766CA" w14:textId="37C8B2D2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  <w:tr w:rsidR="001A4862" w14:paraId="35AAA873" w14:textId="77777777" w:rsidTr="001A4862">
        <w:tc>
          <w:tcPr>
            <w:tcW w:w="385" w:type="pct"/>
          </w:tcPr>
          <w:p w14:paraId="0BE885DE" w14:textId="77777777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92" w:type="pct"/>
          </w:tcPr>
          <w:p w14:paraId="299F93CF" w14:textId="77777777" w:rsidR="001A4862" w:rsidRDefault="001A486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Jasna Bogdanović</w:t>
            </w:r>
          </w:p>
          <w:p w14:paraId="72643B42" w14:textId="34CE7B11" w:rsidR="001A4862" w:rsidRDefault="001A486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Psihofiziologija rada )</w:t>
            </w:r>
          </w:p>
        </w:tc>
        <w:tc>
          <w:tcPr>
            <w:tcW w:w="1236" w:type="pct"/>
          </w:tcPr>
          <w:p w14:paraId="0A425A3A" w14:textId="693A5FDB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1087" w:type="pct"/>
          </w:tcPr>
          <w:p w14:paraId="4E809395" w14:textId="291715D3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A4862" w14:paraId="71A833D8" w14:textId="77777777" w:rsidTr="001A4862">
        <w:tc>
          <w:tcPr>
            <w:tcW w:w="385" w:type="pct"/>
          </w:tcPr>
          <w:p w14:paraId="3DEA60C7" w14:textId="44FE6C8B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92" w:type="pct"/>
          </w:tcPr>
          <w:p w14:paraId="638F8F0D" w14:textId="23002A8B" w:rsidR="001A4862" w:rsidRDefault="001A486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236" w:type="pct"/>
          </w:tcPr>
          <w:p w14:paraId="156FE0FC" w14:textId="35C70C12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</w:tc>
        <w:tc>
          <w:tcPr>
            <w:tcW w:w="1087" w:type="pct"/>
          </w:tcPr>
          <w:p w14:paraId="061BC02D" w14:textId="5C2998AA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  <w:tr w:rsidR="001A4862" w14:paraId="332B8810" w14:textId="77777777" w:rsidTr="001A4862">
        <w:tc>
          <w:tcPr>
            <w:tcW w:w="385" w:type="pct"/>
          </w:tcPr>
          <w:p w14:paraId="256C17CC" w14:textId="765ED142" w:rsidR="001A4862" w:rsidRDefault="001A486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92" w:type="pct"/>
          </w:tcPr>
          <w:p w14:paraId="3ED9C41A" w14:textId="207487C3" w:rsidR="001A4862" w:rsidRDefault="001A486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Pešević</w:t>
            </w:r>
          </w:p>
        </w:tc>
        <w:tc>
          <w:tcPr>
            <w:tcW w:w="1236" w:type="pct"/>
          </w:tcPr>
          <w:p w14:paraId="4344EEDD" w14:textId="4F0EEB01" w:rsidR="001A4862" w:rsidRDefault="0013097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1087" w:type="pct"/>
          </w:tcPr>
          <w:p w14:paraId="14D10EA5" w14:textId="529E5C44" w:rsidR="001A4862" w:rsidRDefault="0013097E" w:rsidP="00C362F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</w:tbl>
    <w:p w14:paraId="5B736520" w14:textId="77777777" w:rsidR="00670042" w:rsidRDefault="00000000">
      <w:p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Latn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Cyrl-CS"/>
        </w:rPr>
        <w:t xml:space="preserve">НАПОМЕНА: </w:t>
      </w:r>
    </w:p>
    <w:p w14:paraId="74FB691C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Испитни рокови нису комплетирани и допуњаваће се!</w:t>
      </w:r>
    </w:p>
    <w:p w14:paraId="6BFC48B0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су дужни предати испитну пријаву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  <w:u w:val="single"/>
          <w:lang w:val="sr-Cyrl-CS"/>
        </w:rPr>
        <w:t>обавезно 3 дана прије</w:t>
      </w:r>
      <w:r>
        <w:rPr>
          <w:rFonts w:asciiTheme="majorHAnsi" w:hAnsiTheme="majorHAnsi"/>
          <w:b/>
          <w:i/>
          <w:lang w:val="sr-Cyrl-CS"/>
        </w:rPr>
        <w:t xml:space="preserve"> испитног рока!!!! </w:t>
      </w:r>
    </w:p>
    <w:p w14:paraId="487D68F8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који пријаве не предају у предвиђеном року и чије пријаве буду непотпуне неће моћи изаћи на испит!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</w:t>
      </w:r>
    </w:p>
    <w:p w14:paraId="0E30D4A1" w14:textId="77777777" w:rsidR="00670042" w:rsidRDefault="00000000">
      <w:pPr>
        <w:tabs>
          <w:tab w:val="left" w:pos="1065"/>
        </w:tabs>
        <w:spacing w:before="240"/>
        <w:jc w:val="center"/>
        <w:rPr>
          <w:rFonts w:asciiTheme="majorHAnsi" w:hAnsiTheme="majorHAnsi"/>
          <w:b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  <w:lang w:val="sr-Cyrl-CS"/>
        </w:rPr>
        <w:t>В. Д. ДЕКАНА</w:t>
      </w:r>
    </w:p>
    <w:p w14:paraId="0259D280" w14:textId="77777777" w:rsidR="00670042" w:rsidRDefault="00000000">
      <w:pPr>
        <w:tabs>
          <w:tab w:val="left" w:pos="1065"/>
        </w:tabs>
        <w:spacing w:before="240"/>
        <w:jc w:val="right"/>
        <w:rPr>
          <w:rFonts w:asciiTheme="majorHAnsi" w:hAnsiTheme="majorHAnsi"/>
          <w:sz w:val="20"/>
          <w:szCs w:val="20"/>
          <w:lang w:val="sr-Latn-BA"/>
        </w:rPr>
      </w:pPr>
      <w:r>
        <w:rPr>
          <w:rFonts w:asciiTheme="majorHAnsi" w:hAnsiTheme="majorHAnsi"/>
          <w:b/>
          <w:sz w:val="20"/>
          <w:szCs w:val="20"/>
        </w:rPr>
        <w:t>Проф</w:t>
      </w:r>
      <w:r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670042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FA5E" w14:textId="77777777" w:rsidR="0086777D" w:rsidRDefault="0086777D">
      <w:pPr>
        <w:spacing w:line="240" w:lineRule="auto"/>
      </w:pPr>
      <w:r>
        <w:separator/>
      </w:r>
    </w:p>
  </w:endnote>
  <w:endnote w:type="continuationSeparator" w:id="0">
    <w:p w14:paraId="2A234343" w14:textId="77777777" w:rsidR="0086777D" w:rsidRDefault="00867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6B50" w14:textId="77777777" w:rsidR="0086777D" w:rsidRDefault="0086777D">
      <w:pPr>
        <w:spacing w:after="0"/>
      </w:pPr>
      <w:r>
        <w:separator/>
      </w:r>
    </w:p>
  </w:footnote>
  <w:footnote w:type="continuationSeparator" w:id="0">
    <w:p w14:paraId="21FA34BB" w14:textId="77777777" w:rsidR="0086777D" w:rsidRDefault="00867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F3A9" w14:textId="77777777" w:rsidR="00670042" w:rsidRDefault="00670042">
    <w:pPr>
      <w:pStyle w:val="Zaglavlje"/>
      <w:jc w:val="center"/>
    </w:pPr>
  </w:p>
  <w:p w14:paraId="775C470C" w14:textId="77777777" w:rsidR="00670042" w:rsidRDefault="006700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E"/>
    <w:rsid w:val="00001C8D"/>
    <w:rsid w:val="00022660"/>
    <w:rsid w:val="00025442"/>
    <w:rsid w:val="0002721D"/>
    <w:rsid w:val="000530B9"/>
    <w:rsid w:val="00063BBE"/>
    <w:rsid w:val="00083BCF"/>
    <w:rsid w:val="00086048"/>
    <w:rsid w:val="0009572A"/>
    <w:rsid w:val="000B73DC"/>
    <w:rsid w:val="000D23D7"/>
    <w:rsid w:val="00127F90"/>
    <w:rsid w:val="0013097E"/>
    <w:rsid w:val="00165E1F"/>
    <w:rsid w:val="00197255"/>
    <w:rsid w:val="001A4862"/>
    <w:rsid w:val="001B3556"/>
    <w:rsid w:val="001C4EDB"/>
    <w:rsid w:val="001C72C4"/>
    <w:rsid w:val="001E35CD"/>
    <w:rsid w:val="00203132"/>
    <w:rsid w:val="00222DE1"/>
    <w:rsid w:val="002419E4"/>
    <w:rsid w:val="002443D1"/>
    <w:rsid w:val="00260AED"/>
    <w:rsid w:val="0029471F"/>
    <w:rsid w:val="002A37F8"/>
    <w:rsid w:val="002E2FD4"/>
    <w:rsid w:val="002E6429"/>
    <w:rsid w:val="002F211B"/>
    <w:rsid w:val="00333B41"/>
    <w:rsid w:val="00341F6F"/>
    <w:rsid w:val="003534B4"/>
    <w:rsid w:val="00361F78"/>
    <w:rsid w:val="003853CF"/>
    <w:rsid w:val="003C0ABA"/>
    <w:rsid w:val="003D0704"/>
    <w:rsid w:val="003E6786"/>
    <w:rsid w:val="0040711A"/>
    <w:rsid w:val="00450A0D"/>
    <w:rsid w:val="00461023"/>
    <w:rsid w:val="0047042B"/>
    <w:rsid w:val="00492CDB"/>
    <w:rsid w:val="004E26B8"/>
    <w:rsid w:val="00511BD2"/>
    <w:rsid w:val="005558C3"/>
    <w:rsid w:val="00566B68"/>
    <w:rsid w:val="00587AB7"/>
    <w:rsid w:val="005C0F0D"/>
    <w:rsid w:val="005C3B6E"/>
    <w:rsid w:val="005F3AC9"/>
    <w:rsid w:val="005F7E76"/>
    <w:rsid w:val="0061530D"/>
    <w:rsid w:val="00640D9E"/>
    <w:rsid w:val="00664B60"/>
    <w:rsid w:val="00670042"/>
    <w:rsid w:val="006707D0"/>
    <w:rsid w:val="006A7302"/>
    <w:rsid w:val="006B70A1"/>
    <w:rsid w:val="00710B8B"/>
    <w:rsid w:val="00713278"/>
    <w:rsid w:val="00715216"/>
    <w:rsid w:val="007165AB"/>
    <w:rsid w:val="007314E9"/>
    <w:rsid w:val="00753D2B"/>
    <w:rsid w:val="00764D6A"/>
    <w:rsid w:val="007B4EAA"/>
    <w:rsid w:val="007F3C3E"/>
    <w:rsid w:val="007F631C"/>
    <w:rsid w:val="008374F5"/>
    <w:rsid w:val="00847D63"/>
    <w:rsid w:val="00867436"/>
    <w:rsid w:val="0086777D"/>
    <w:rsid w:val="0089565A"/>
    <w:rsid w:val="008C0206"/>
    <w:rsid w:val="008D613C"/>
    <w:rsid w:val="008E712E"/>
    <w:rsid w:val="008F2451"/>
    <w:rsid w:val="00910324"/>
    <w:rsid w:val="00962D3A"/>
    <w:rsid w:val="00994B2B"/>
    <w:rsid w:val="00997E05"/>
    <w:rsid w:val="00A139CC"/>
    <w:rsid w:val="00A54D36"/>
    <w:rsid w:val="00A55681"/>
    <w:rsid w:val="00A65850"/>
    <w:rsid w:val="00A70787"/>
    <w:rsid w:val="00A97930"/>
    <w:rsid w:val="00AA676C"/>
    <w:rsid w:val="00AB3F92"/>
    <w:rsid w:val="00AC7F7D"/>
    <w:rsid w:val="00B0061A"/>
    <w:rsid w:val="00B075D2"/>
    <w:rsid w:val="00B1706B"/>
    <w:rsid w:val="00B4285C"/>
    <w:rsid w:val="00B8202F"/>
    <w:rsid w:val="00B95B56"/>
    <w:rsid w:val="00BF298A"/>
    <w:rsid w:val="00C1275D"/>
    <w:rsid w:val="00C14302"/>
    <w:rsid w:val="00C362F7"/>
    <w:rsid w:val="00C400C4"/>
    <w:rsid w:val="00C50996"/>
    <w:rsid w:val="00C54F26"/>
    <w:rsid w:val="00C661A8"/>
    <w:rsid w:val="00CB05ED"/>
    <w:rsid w:val="00CB4ED2"/>
    <w:rsid w:val="00D01D16"/>
    <w:rsid w:val="00D077E1"/>
    <w:rsid w:val="00D106C1"/>
    <w:rsid w:val="00D10EC8"/>
    <w:rsid w:val="00D254B2"/>
    <w:rsid w:val="00D2763D"/>
    <w:rsid w:val="00D502C0"/>
    <w:rsid w:val="00D76ADB"/>
    <w:rsid w:val="00D8585A"/>
    <w:rsid w:val="00DB29CA"/>
    <w:rsid w:val="00DC7887"/>
    <w:rsid w:val="00DD0B52"/>
    <w:rsid w:val="00DD1993"/>
    <w:rsid w:val="00DD4491"/>
    <w:rsid w:val="00DD78B2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6A6E"/>
    <w:rsid w:val="00F50E2C"/>
    <w:rsid w:val="00F71AC2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9089D"/>
  <w15:docId w15:val="{3A0F725A-F617-442A-AE99-9149CF8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85E-0BC0-452C-83E9-96AAE0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2023-01-04T08:14:00Z</cp:lastPrinted>
  <dcterms:created xsi:type="dcterms:W3CDTF">2022-09-06T07:34:00Z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